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992D51D" w14:textId="77777777" w:rsidR="00384394" w:rsidRDefault="0028693C">
      <w:pPr>
        <w:ind w:firstLine="0"/>
        <w:jc w:val="center"/>
        <w:rPr>
          <w:rFonts w:eastAsia="Arial"/>
        </w:rPr>
      </w:pPr>
      <w:r>
        <w:rPr>
          <w:rFonts w:eastAsia="Arial"/>
        </w:rPr>
        <w:t>Министерство науки и высшего образования Российской Федерации</w:t>
      </w:r>
    </w:p>
    <w:p w14:paraId="210696D3" w14:textId="77777777" w:rsidR="00384394" w:rsidRDefault="0028693C">
      <w:pPr>
        <w:ind w:firstLine="0"/>
        <w:jc w:val="center"/>
        <w:rPr>
          <w:rFonts w:eastAsia="Arial"/>
        </w:rPr>
      </w:pPr>
      <w:r>
        <w:rPr>
          <w:rFonts w:eastAsia="Arial"/>
        </w:rPr>
        <w:t>федеральное государственное автономное образовательное учреждение высшего образования</w:t>
      </w:r>
    </w:p>
    <w:p w14:paraId="14D4D59A" w14:textId="77777777" w:rsidR="00384394" w:rsidRDefault="0028693C">
      <w:pPr>
        <w:ind w:firstLine="0"/>
        <w:jc w:val="center"/>
        <w:rPr>
          <w:rFonts w:eastAsia="Arial"/>
        </w:rPr>
      </w:pPr>
      <w:r>
        <w:rPr>
          <w:rFonts w:eastAsia="Arial"/>
        </w:rPr>
        <w:t xml:space="preserve">«Московский </w:t>
      </w:r>
      <w:proofErr w:type="spellStart"/>
      <w:r>
        <w:rPr>
          <w:rFonts w:eastAsia="Arial"/>
        </w:rPr>
        <w:t>физико</w:t>
      </w:r>
      <w:proofErr w:type="spellEnd"/>
      <w:r>
        <w:rPr>
          <w:rFonts w:eastAsia="Arial"/>
        </w:rPr>
        <w:t>–технический институт</w:t>
      </w:r>
    </w:p>
    <w:p w14:paraId="44132A38" w14:textId="77777777" w:rsidR="00384394" w:rsidRDefault="0028693C">
      <w:pPr>
        <w:ind w:firstLine="0"/>
        <w:jc w:val="center"/>
        <w:rPr>
          <w:rFonts w:eastAsia="Arial"/>
        </w:rPr>
      </w:pPr>
      <w:r>
        <w:rPr>
          <w:rFonts w:eastAsia="Arial"/>
        </w:rPr>
        <w:t>(национальный исследовательский университет)»</w:t>
      </w:r>
    </w:p>
    <w:p w14:paraId="2E4785CE" w14:textId="77777777" w:rsidR="00384394" w:rsidRDefault="0028693C">
      <w:pPr>
        <w:ind w:firstLine="0"/>
        <w:jc w:val="center"/>
        <w:rPr>
          <w:rFonts w:eastAsia="Arial"/>
        </w:rPr>
      </w:pPr>
      <w:r>
        <w:rPr>
          <w:rFonts w:eastAsia="Arial"/>
        </w:rPr>
        <w:t>(МФТИ, Физтех)</w:t>
      </w:r>
    </w:p>
    <w:p w14:paraId="08E4F30D" w14:textId="77777777" w:rsidR="00384394" w:rsidRDefault="00384394">
      <w:pPr>
        <w:rPr>
          <w:rFonts w:eastAsia="Arial"/>
        </w:rPr>
      </w:pPr>
    </w:p>
    <w:p w14:paraId="524CEA93" w14:textId="77777777" w:rsidR="00384394" w:rsidRDefault="00384394"/>
    <w:p w14:paraId="6BCFF3B9" w14:textId="77777777" w:rsidR="00384394" w:rsidRDefault="00384394"/>
    <w:p w14:paraId="23C5F6BF" w14:textId="77777777" w:rsidR="00384394" w:rsidRDefault="00384394"/>
    <w:p w14:paraId="7C97BEA5" w14:textId="77777777" w:rsidR="00384394" w:rsidRDefault="00384394"/>
    <w:p w14:paraId="6479C829" w14:textId="77777777" w:rsidR="00384394" w:rsidRDefault="00384394"/>
    <w:p w14:paraId="2F00AF6D" w14:textId="77777777" w:rsidR="00384394" w:rsidRDefault="00384394"/>
    <w:p w14:paraId="4856BCF7" w14:textId="77777777" w:rsidR="00384394" w:rsidRDefault="00384394"/>
    <w:p w14:paraId="429C3DCD" w14:textId="70CBC294" w:rsidR="00384394" w:rsidRDefault="0028693C" w:rsidP="00B25BD0">
      <w:pPr>
        <w:ind w:firstLine="0"/>
        <w:jc w:val="center"/>
        <w:rPr>
          <w:b/>
          <w:bCs/>
        </w:rPr>
      </w:pPr>
      <w:r>
        <w:rPr>
          <w:b/>
          <w:bCs/>
          <w:lang w:val="ru-RU"/>
        </w:rPr>
        <w:t>Методические рекомендации представителям школ для проведения вебинаров профориентационного блока в рамках</w:t>
      </w:r>
      <w:r w:rsidR="00B25BD0">
        <w:rPr>
          <w:b/>
          <w:bCs/>
          <w:lang w:val="ru-RU"/>
        </w:rPr>
        <w:br/>
      </w:r>
      <w:r>
        <w:rPr>
          <w:b/>
          <w:bCs/>
          <w:lang w:val="ru-RU"/>
        </w:rPr>
        <w:t>Всероссийского проекта «Наука в регионы»</w:t>
      </w:r>
    </w:p>
    <w:p w14:paraId="7EFBB4CA" w14:textId="77777777" w:rsidR="00384394" w:rsidRDefault="00384394"/>
    <w:p w14:paraId="1953A8FD" w14:textId="77777777" w:rsidR="00384394" w:rsidRDefault="00384394"/>
    <w:p w14:paraId="3986B246" w14:textId="77777777" w:rsidR="00384394" w:rsidRDefault="00384394"/>
    <w:p w14:paraId="7F720264" w14:textId="77777777" w:rsidR="00384394" w:rsidRDefault="00384394"/>
    <w:p w14:paraId="53D2A3CC" w14:textId="77777777" w:rsidR="00384394" w:rsidRDefault="00384394"/>
    <w:p w14:paraId="52E2B17C" w14:textId="77777777" w:rsidR="00384394" w:rsidRDefault="00384394"/>
    <w:p w14:paraId="5DBFBCDC" w14:textId="77777777" w:rsidR="00384394" w:rsidRDefault="00384394"/>
    <w:p w14:paraId="1FBD2375" w14:textId="77777777" w:rsidR="00384394" w:rsidRDefault="00384394"/>
    <w:p w14:paraId="360609AF" w14:textId="77777777" w:rsidR="00384394" w:rsidRDefault="00384394"/>
    <w:p w14:paraId="20AE51AC" w14:textId="77777777" w:rsidR="00384394" w:rsidRDefault="00384394"/>
    <w:p w14:paraId="5A7FF7D1" w14:textId="77777777" w:rsidR="00384394" w:rsidRDefault="00384394"/>
    <w:p w14:paraId="7A52FFF0" w14:textId="77777777" w:rsidR="00384394" w:rsidRDefault="0028693C">
      <w:pPr>
        <w:ind w:firstLine="0"/>
        <w:jc w:val="center"/>
      </w:pPr>
      <w:r>
        <w:t>г. Москва 2025</w:t>
      </w:r>
    </w:p>
    <w:p w14:paraId="5D31936C" w14:textId="77777777" w:rsidR="00384394" w:rsidRDefault="0028693C">
      <w:r>
        <w:br w:type="page" w:clear="all"/>
      </w:r>
    </w:p>
    <w:p w14:paraId="51F16C2D" w14:textId="77777777" w:rsidR="00384394" w:rsidRDefault="00384394">
      <w:pPr>
        <w:ind w:firstLine="0"/>
        <w:jc w:val="center"/>
      </w:pPr>
    </w:p>
    <w:sdt>
      <w:sdtPr>
        <w:rPr>
          <w:rFonts w:eastAsia="Times New Roman" w:cs="Times New Roman"/>
          <w:b w:val="0"/>
          <w:szCs w:val="27"/>
          <w:lang w:val="ru" w:eastAsia="en-US"/>
        </w:rPr>
        <w:id w:val="-425883706"/>
        <w:docPartObj>
          <w:docPartGallery w:val="Table of Contents"/>
          <w:docPartUnique/>
        </w:docPartObj>
      </w:sdtPr>
      <w:sdtEndPr/>
      <w:sdtContent>
        <w:p w14:paraId="35CFE14D" w14:textId="77777777" w:rsidR="00384394" w:rsidRDefault="0028693C">
          <w:pPr>
            <w:pStyle w:val="af3"/>
            <w:spacing w:line="360" w:lineRule="auto"/>
            <w:jc w:val="center"/>
            <w:rPr>
              <w:rFonts w:cs="Times New Roman"/>
              <w:b w:val="0"/>
              <w:bCs/>
              <w:sz w:val="24"/>
              <w:szCs w:val="24"/>
            </w:rPr>
          </w:pPr>
          <w:r>
            <w:rPr>
              <w:rFonts w:cs="Times New Roman"/>
              <w:bCs/>
              <w:szCs w:val="28"/>
            </w:rPr>
            <w:t>Оглавление</w:t>
          </w:r>
        </w:p>
        <w:p w14:paraId="257212D2" w14:textId="345250D4" w:rsidR="00B25BD0" w:rsidRDefault="0028693C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2470986" w:history="1">
            <w:r w:rsidR="00B25BD0" w:rsidRPr="007260EA">
              <w:rPr>
                <w:rStyle w:val="afa"/>
                <w:bCs/>
                <w:noProof/>
              </w:rPr>
              <w:t>Введение</w:t>
            </w:r>
            <w:r w:rsidR="00B25BD0">
              <w:rPr>
                <w:noProof/>
                <w:webHidden/>
              </w:rPr>
              <w:tab/>
            </w:r>
            <w:r w:rsidR="00B25BD0">
              <w:rPr>
                <w:noProof/>
                <w:webHidden/>
              </w:rPr>
              <w:fldChar w:fldCharType="begin"/>
            </w:r>
            <w:r w:rsidR="00B25BD0">
              <w:rPr>
                <w:noProof/>
                <w:webHidden/>
              </w:rPr>
              <w:instrText xml:space="preserve"> PAGEREF _Toc212470986 \h </w:instrText>
            </w:r>
            <w:r w:rsidR="00B25BD0">
              <w:rPr>
                <w:noProof/>
                <w:webHidden/>
              </w:rPr>
            </w:r>
            <w:r w:rsidR="00B25BD0">
              <w:rPr>
                <w:noProof/>
                <w:webHidden/>
              </w:rPr>
              <w:fldChar w:fldCharType="separate"/>
            </w:r>
            <w:r w:rsidR="00B25BD0">
              <w:rPr>
                <w:noProof/>
                <w:webHidden/>
              </w:rPr>
              <w:t>3</w:t>
            </w:r>
            <w:r w:rsidR="00B25BD0">
              <w:rPr>
                <w:noProof/>
                <w:webHidden/>
              </w:rPr>
              <w:fldChar w:fldCharType="end"/>
            </w:r>
          </w:hyperlink>
        </w:p>
        <w:p w14:paraId="2448CEF1" w14:textId="3719996E" w:rsidR="00B25BD0" w:rsidRDefault="00B25BD0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87" w:history="1">
            <w:r w:rsidRPr="007260EA">
              <w:rPr>
                <w:rStyle w:val="afa"/>
                <w:noProof/>
                <w:lang w:val="ru-RU"/>
              </w:rPr>
              <w:t>Механика проведения вебинара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_Toc212470987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37C66D" w14:textId="75DC0184" w:rsidR="00B25BD0" w:rsidRDefault="00B25BD0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88" w:history="1">
            <w:r w:rsidRPr="007260EA">
              <w:rPr>
                <w:rStyle w:val="afa"/>
                <w:noProof/>
                <w:lang w:val="ru-RU" w:eastAsia="ru-RU"/>
              </w:rPr>
              <w:t>Инструкция для педагога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_Toc212470988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C3F307" w14:textId="2D7375D4" w:rsidR="00B25BD0" w:rsidRDefault="00B25BD0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89" w:history="1">
            <w:r w:rsidRPr="007260EA">
              <w:rPr>
                <w:rStyle w:val="afa"/>
                <w:noProof/>
              </w:rPr>
              <w:t>Работа с Дневником–навигатором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_Toc212470989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4F2C8F" w14:textId="6909BAC3" w:rsidR="00B25BD0" w:rsidRDefault="00B25BD0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90" w:history="1">
            <w:r w:rsidRPr="007260EA">
              <w:rPr>
                <w:rStyle w:val="afa"/>
                <w:noProof/>
                <w:lang w:val="ru-RU" w:eastAsia="ru-RU"/>
              </w:rPr>
              <w:t>Обратная связь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_Toc212470990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6D3BB3" w14:textId="41E57EB1" w:rsidR="00B25BD0" w:rsidRDefault="00B25BD0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91" w:history="1">
            <w:r w:rsidRPr="007260EA">
              <w:rPr>
                <w:rStyle w:val="afa"/>
                <w:noProof/>
              </w:rPr>
              <w:t>Приложения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_Toc212470991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97FC06" w14:textId="2681B952" w:rsidR="00B25BD0" w:rsidRPr="00B25BD0" w:rsidRDefault="00B25BD0">
          <w:pPr>
            <w:pStyle w:val="2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92" w:history="1">
            <w:r w:rsidRPr="00B25BD0">
              <w:rPr>
                <w:rStyle w:val="afa"/>
                <w:noProof/>
              </w:rPr>
              <w:t xml:space="preserve">Приложение </w:t>
            </w:r>
            <w:r w:rsidRPr="00B25BD0">
              <w:rPr>
                <w:rStyle w:val="afa"/>
                <w:noProof/>
                <w:lang w:val="ru-RU"/>
              </w:rPr>
              <w:t>№</w:t>
            </w:r>
            <w:r w:rsidRPr="00B25BD0">
              <w:rPr>
                <w:rStyle w:val="afa"/>
                <w:noProof/>
              </w:rPr>
              <w:t>1. Чек–лист педагога</w:t>
            </w:r>
            <w:r w:rsidRPr="00B25BD0">
              <w:rPr>
                <w:rStyle w:val="afa"/>
                <w:noProof/>
                <w:lang w:val="ru-RU"/>
              </w:rPr>
              <w:t>.</w:t>
            </w:r>
            <w:r w:rsidRPr="00B25BD0">
              <w:rPr>
                <w:noProof/>
                <w:webHidden/>
              </w:rPr>
              <w:tab/>
            </w:r>
            <w:r w:rsidRPr="00B25BD0">
              <w:rPr>
                <w:noProof/>
                <w:webHidden/>
              </w:rPr>
              <w:fldChar w:fldCharType="begin"/>
            </w:r>
            <w:r w:rsidRPr="00B25BD0">
              <w:rPr>
                <w:noProof/>
                <w:webHidden/>
              </w:rPr>
              <w:instrText xml:space="preserve"> PAGEREF _Toc212470992 \h </w:instrText>
            </w:r>
            <w:r w:rsidRPr="00B25BD0">
              <w:rPr>
                <w:noProof/>
                <w:webHidden/>
              </w:rPr>
            </w:r>
            <w:r w:rsidRPr="00B25BD0">
              <w:rPr>
                <w:noProof/>
                <w:webHidden/>
              </w:rPr>
              <w:fldChar w:fldCharType="separate"/>
            </w:r>
            <w:r w:rsidRPr="00B25BD0">
              <w:rPr>
                <w:noProof/>
                <w:webHidden/>
              </w:rPr>
              <w:t>18</w:t>
            </w:r>
            <w:r w:rsidRPr="00B25BD0">
              <w:rPr>
                <w:noProof/>
                <w:webHidden/>
              </w:rPr>
              <w:fldChar w:fldCharType="end"/>
            </w:r>
          </w:hyperlink>
        </w:p>
        <w:p w14:paraId="74AC3C48" w14:textId="54CF98DB" w:rsidR="00B25BD0" w:rsidRPr="00B25BD0" w:rsidRDefault="00B25BD0">
          <w:pPr>
            <w:pStyle w:val="2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93" w:history="1">
            <w:r w:rsidRPr="00B25BD0">
              <w:rPr>
                <w:rStyle w:val="afa"/>
                <w:noProof/>
              </w:rPr>
              <w:t xml:space="preserve">Приложение </w:t>
            </w:r>
            <w:r w:rsidRPr="00B25BD0">
              <w:rPr>
                <w:rStyle w:val="afa"/>
                <w:noProof/>
                <w:lang w:val="ru-RU"/>
              </w:rPr>
              <w:t>№</w:t>
            </w:r>
            <w:r w:rsidRPr="00B25BD0">
              <w:rPr>
                <w:rStyle w:val="afa"/>
                <w:noProof/>
              </w:rPr>
              <w:t>2. Инструкция по регистрации для роли «Администратор школы»</w:t>
            </w:r>
            <w:r w:rsidRPr="00B25BD0">
              <w:rPr>
                <w:rStyle w:val="afa"/>
                <w:noProof/>
                <w:lang w:val="ru-RU"/>
              </w:rPr>
              <w:t>.</w:t>
            </w:r>
            <w:r w:rsidRPr="00B25BD0">
              <w:rPr>
                <w:noProof/>
                <w:webHidden/>
              </w:rPr>
              <w:tab/>
            </w:r>
            <w:r w:rsidRPr="00B25BD0">
              <w:rPr>
                <w:noProof/>
                <w:webHidden/>
              </w:rPr>
              <w:fldChar w:fldCharType="begin"/>
            </w:r>
            <w:r w:rsidRPr="00B25BD0">
              <w:rPr>
                <w:noProof/>
                <w:webHidden/>
              </w:rPr>
              <w:instrText xml:space="preserve"> PAGEREF _Toc212470993 \h </w:instrText>
            </w:r>
            <w:r w:rsidRPr="00B25BD0">
              <w:rPr>
                <w:noProof/>
                <w:webHidden/>
              </w:rPr>
            </w:r>
            <w:r w:rsidRPr="00B25BD0">
              <w:rPr>
                <w:noProof/>
                <w:webHidden/>
              </w:rPr>
              <w:fldChar w:fldCharType="separate"/>
            </w:r>
            <w:r w:rsidRPr="00B25BD0">
              <w:rPr>
                <w:noProof/>
                <w:webHidden/>
              </w:rPr>
              <w:t>20</w:t>
            </w:r>
            <w:r w:rsidRPr="00B25BD0">
              <w:rPr>
                <w:noProof/>
                <w:webHidden/>
              </w:rPr>
              <w:fldChar w:fldCharType="end"/>
            </w:r>
          </w:hyperlink>
        </w:p>
        <w:p w14:paraId="0E9188A6" w14:textId="0E3461EC" w:rsidR="00B25BD0" w:rsidRPr="00B25BD0" w:rsidRDefault="00B25BD0">
          <w:pPr>
            <w:pStyle w:val="2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94" w:history="1">
            <w:r w:rsidRPr="00B25BD0">
              <w:rPr>
                <w:rStyle w:val="afa"/>
                <w:noProof/>
              </w:rPr>
              <w:t>Приложение №3. Инструкция по получению ссылок на вебинары по профориентационному модулю для школ.</w:t>
            </w:r>
            <w:r w:rsidRPr="00B25BD0">
              <w:rPr>
                <w:noProof/>
                <w:webHidden/>
              </w:rPr>
              <w:tab/>
            </w:r>
            <w:r w:rsidRPr="00B25BD0">
              <w:rPr>
                <w:noProof/>
                <w:webHidden/>
              </w:rPr>
              <w:fldChar w:fldCharType="begin"/>
            </w:r>
            <w:r w:rsidRPr="00B25BD0">
              <w:rPr>
                <w:noProof/>
                <w:webHidden/>
              </w:rPr>
              <w:instrText xml:space="preserve"> PAGEREF _Toc212470994 \h </w:instrText>
            </w:r>
            <w:r w:rsidRPr="00B25BD0">
              <w:rPr>
                <w:noProof/>
                <w:webHidden/>
              </w:rPr>
            </w:r>
            <w:r w:rsidRPr="00B25BD0">
              <w:rPr>
                <w:noProof/>
                <w:webHidden/>
              </w:rPr>
              <w:fldChar w:fldCharType="separate"/>
            </w:r>
            <w:r w:rsidRPr="00B25BD0">
              <w:rPr>
                <w:noProof/>
                <w:webHidden/>
              </w:rPr>
              <w:t>26</w:t>
            </w:r>
            <w:r w:rsidRPr="00B25BD0">
              <w:rPr>
                <w:noProof/>
                <w:webHidden/>
              </w:rPr>
              <w:fldChar w:fldCharType="end"/>
            </w:r>
          </w:hyperlink>
        </w:p>
        <w:p w14:paraId="003410C4" w14:textId="2029DE35" w:rsidR="00B25BD0" w:rsidRPr="00B25BD0" w:rsidRDefault="00B25BD0">
          <w:pPr>
            <w:pStyle w:val="2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ru-RU" w:eastAsia="ru-RU"/>
            </w:rPr>
          </w:pPr>
          <w:hyperlink w:anchor="_Toc212470995" w:history="1">
            <w:r w:rsidRPr="00B25BD0">
              <w:rPr>
                <w:rStyle w:val="afa"/>
                <w:noProof/>
              </w:rPr>
              <w:t xml:space="preserve">Приложение </w:t>
            </w:r>
            <w:r w:rsidRPr="00B25BD0">
              <w:rPr>
                <w:rStyle w:val="afa"/>
                <w:noProof/>
                <w:lang w:val="ru-RU"/>
              </w:rPr>
              <w:t>№</w:t>
            </w:r>
            <w:r w:rsidRPr="00B25BD0">
              <w:rPr>
                <w:rStyle w:val="afa"/>
                <w:noProof/>
              </w:rPr>
              <w:t>4. Примерные вопросы спикеру</w:t>
            </w:r>
            <w:r w:rsidRPr="00B25BD0">
              <w:rPr>
                <w:rStyle w:val="afa"/>
                <w:noProof/>
                <w:lang w:val="ru-RU"/>
              </w:rPr>
              <w:t>.</w:t>
            </w:r>
            <w:r w:rsidRPr="00B25BD0">
              <w:rPr>
                <w:noProof/>
                <w:webHidden/>
              </w:rPr>
              <w:tab/>
            </w:r>
            <w:r w:rsidRPr="00B25BD0">
              <w:rPr>
                <w:noProof/>
                <w:webHidden/>
              </w:rPr>
              <w:fldChar w:fldCharType="begin"/>
            </w:r>
            <w:r w:rsidRPr="00B25BD0">
              <w:rPr>
                <w:noProof/>
                <w:webHidden/>
              </w:rPr>
              <w:instrText xml:space="preserve"> PAGEREF _Toc212470995 \h </w:instrText>
            </w:r>
            <w:r w:rsidRPr="00B25BD0">
              <w:rPr>
                <w:noProof/>
                <w:webHidden/>
              </w:rPr>
            </w:r>
            <w:r w:rsidRPr="00B25BD0">
              <w:rPr>
                <w:noProof/>
                <w:webHidden/>
              </w:rPr>
              <w:fldChar w:fldCharType="separate"/>
            </w:r>
            <w:r w:rsidRPr="00B25BD0">
              <w:rPr>
                <w:noProof/>
                <w:webHidden/>
              </w:rPr>
              <w:t>29</w:t>
            </w:r>
            <w:r w:rsidRPr="00B25BD0">
              <w:rPr>
                <w:noProof/>
                <w:webHidden/>
              </w:rPr>
              <w:fldChar w:fldCharType="end"/>
            </w:r>
          </w:hyperlink>
        </w:p>
        <w:p w14:paraId="2691F11B" w14:textId="6873D51D" w:rsidR="00384394" w:rsidRDefault="0028693C">
          <w:r>
            <w:fldChar w:fldCharType="end"/>
          </w:r>
        </w:p>
      </w:sdtContent>
    </w:sdt>
    <w:p w14:paraId="47DB69BB" w14:textId="77777777" w:rsidR="00384394" w:rsidRDefault="0028693C">
      <w:pPr>
        <w:ind w:firstLine="0"/>
        <w:jc w:val="left"/>
      </w:pPr>
      <w:r>
        <w:br w:type="page" w:clear="all"/>
      </w:r>
    </w:p>
    <w:p w14:paraId="47740B5E" w14:textId="77777777" w:rsidR="00384394" w:rsidRDefault="0028693C">
      <w:pPr>
        <w:pStyle w:val="1"/>
        <w:ind w:firstLine="0"/>
        <w:rPr>
          <w:rFonts w:cs="Times New Roman"/>
          <w:b w:val="0"/>
          <w:bCs/>
          <w:szCs w:val="28"/>
        </w:rPr>
      </w:pPr>
      <w:bookmarkStart w:id="0" w:name="_Toc212470986"/>
      <w:r>
        <w:rPr>
          <w:rFonts w:cs="Times New Roman"/>
          <w:bCs/>
          <w:szCs w:val="28"/>
        </w:rPr>
        <w:lastRenderedPageBreak/>
        <w:t>Введение</w:t>
      </w:r>
      <w:bookmarkEnd w:id="0"/>
    </w:p>
    <w:p w14:paraId="49E4E638" w14:textId="77777777" w:rsidR="00384394" w:rsidRDefault="0028693C">
      <w:pPr>
        <w:rPr>
          <w:b/>
          <w:bCs/>
          <w:lang w:val="ru-RU"/>
        </w:rPr>
      </w:pPr>
      <w:r>
        <w:rPr>
          <w:b/>
          <w:bCs/>
        </w:rPr>
        <w:t xml:space="preserve">«Наука в регионы» </w:t>
      </w:r>
      <w:r>
        <w:t xml:space="preserve">– </w:t>
      </w:r>
      <w:r>
        <w:rPr>
          <w:lang w:val="ru-RU"/>
        </w:rPr>
        <w:t xml:space="preserve">Всероссийский </w:t>
      </w:r>
      <w:r>
        <w:t>образовательный проект, направленный на методическое сопровождение профильного обучения, повышение компетенций педагогов и интереса школьников к техническим и естественно–научным предметам.</w:t>
      </w:r>
    </w:p>
    <w:p w14:paraId="6D60E0B6" w14:textId="77777777" w:rsidR="00384394" w:rsidRDefault="0028693C">
      <w:pPr>
        <w:pStyle w:val="afd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 2017 года проект реализовывался как совместная образовательная и</w:t>
      </w:r>
      <w:r>
        <w:rPr>
          <w:color w:val="000000"/>
          <w:sz w:val="28"/>
          <w:szCs w:val="28"/>
        </w:rPr>
        <w:t>нициатива МФТИ, Фонда развития физтех–школ (далее – ФРФШ) при поддержке компании «</w:t>
      </w:r>
      <w:proofErr w:type="spellStart"/>
      <w:r>
        <w:rPr>
          <w:color w:val="000000"/>
          <w:sz w:val="28"/>
          <w:szCs w:val="28"/>
        </w:rPr>
        <w:t>Иннопрактика</w:t>
      </w:r>
      <w:proofErr w:type="spellEnd"/>
      <w:r>
        <w:rPr>
          <w:color w:val="000000"/>
          <w:sz w:val="28"/>
          <w:szCs w:val="28"/>
        </w:rPr>
        <w:t xml:space="preserve">». В 2020 году вошёл в поручение Президента </w:t>
      </w:r>
      <w:proofErr w:type="spellStart"/>
      <w:r>
        <w:rPr>
          <w:color w:val="000000"/>
          <w:sz w:val="28"/>
          <w:szCs w:val="28"/>
        </w:rPr>
        <w:t>Пр</w:t>
      </w:r>
      <w:proofErr w:type="spellEnd"/>
      <w:r>
        <w:rPr>
          <w:color w:val="000000"/>
          <w:sz w:val="28"/>
          <w:szCs w:val="28"/>
        </w:rPr>
        <w:t>–647 от 10.04.2020 г</w:t>
      </w:r>
      <w:r>
        <w:rPr>
          <w:color w:val="000000"/>
          <w:sz w:val="28"/>
          <w:szCs w:val="28"/>
          <w:lang w:val="ru-RU"/>
        </w:rPr>
        <w:t xml:space="preserve">. </w:t>
      </w:r>
      <w:r>
        <w:rPr>
          <w:color w:val="000000"/>
          <w:sz w:val="28"/>
          <w:szCs w:val="28"/>
        </w:rPr>
        <w:t>Потенциал проекта «Наука в регионы» для качественной подготовки абитуриентов технологических с</w:t>
      </w:r>
      <w:r>
        <w:rPr>
          <w:color w:val="000000"/>
          <w:sz w:val="28"/>
          <w:szCs w:val="28"/>
        </w:rPr>
        <w:t>пециальностей вузов был высоко оценен</w:t>
      </w:r>
      <w:r>
        <w:rPr>
          <w:color w:val="000000"/>
          <w:sz w:val="28"/>
          <w:szCs w:val="28"/>
          <w:lang w:val="ru-RU"/>
        </w:rPr>
        <w:t>,</w:t>
      </w:r>
      <w:r>
        <w:rPr>
          <w:color w:val="000000"/>
          <w:sz w:val="28"/>
          <w:szCs w:val="28"/>
        </w:rPr>
        <w:t xml:space="preserve"> и с 2024 года проект реализуется МФТИ при поддержке Министерства науки и высшего образования РФ. В 2025 году он охватывает более 60 регионов. Мероприятия проекта соответствуют задачам Комплексного плана развития матем</w:t>
      </w:r>
      <w:r>
        <w:rPr>
          <w:color w:val="000000"/>
          <w:sz w:val="28"/>
          <w:szCs w:val="28"/>
        </w:rPr>
        <w:t>атического и естественно–научного образования, утверждённого Правительством РФ.</w:t>
      </w:r>
    </w:p>
    <w:p w14:paraId="38999550" w14:textId="77777777" w:rsidR="00384394" w:rsidRDefault="0028693C">
      <w:pPr>
        <w:rPr>
          <w:lang w:val="ru-RU"/>
        </w:rPr>
      </w:pPr>
      <w:r>
        <w:rPr>
          <w:lang w:val="ru-RU"/>
        </w:rPr>
        <w:t>Содержание Проекта включает три направления: методическое сопровождение профильных классов технологической и естественно–научной направленности, развитие профессиональных компе</w:t>
      </w:r>
      <w:r>
        <w:rPr>
          <w:lang w:val="ru-RU"/>
        </w:rPr>
        <w:t>тенций педагогов, а также реализацию профориентационного модуля для школьников.</w:t>
      </w:r>
    </w:p>
    <w:p w14:paraId="7701E6D1" w14:textId="77777777" w:rsidR="00384394" w:rsidRDefault="0028693C">
      <w:r>
        <w:rPr>
          <w:b/>
          <w:bCs/>
          <w:lang w:val="ru-RU"/>
        </w:rPr>
        <w:t xml:space="preserve">Профориентационный модуль – </w:t>
      </w:r>
      <w:r>
        <w:rPr>
          <w:lang w:val="ru-RU"/>
        </w:rPr>
        <w:t>это структурированная часть программы воспитания и социализации, направленная на помощь учащимся в осознанном выборе будущей профессии и формировании навыков, необходимых для успешного профессионального самоопределения. Модуль реализуется региональными вуз</w:t>
      </w:r>
      <w:r>
        <w:rPr>
          <w:lang w:val="ru-RU"/>
        </w:rPr>
        <w:t>ами – партнёрами проекта (в том числе участниками программ «Приоритет–2030» или «Передовые инженерные школы» (далее – ПИШ)</w:t>
      </w:r>
      <w:r>
        <w:t xml:space="preserve"> при организационной и технической поддержке сотрудников МФТИ в рамках проекта </w:t>
      </w:r>
      <w:r>
        <w:rPr>
          <w:lang w:val="ru-RU"/>
        </w:rPr>
        <w:t>«</w:t>
      </w:r>
      <w:r>
        <w:t>Наука в регионы</w:t>
      </w:r>
      <w:r>
        <w:rPr>
          <w:lang w:val="ru-RU"/>
        </w:rPr>
        <w:t>»</w:t>
      </w:r>
    </w:p>
    <w:p w14:paraId="1F00C814" w14:textId="77777777" w:rsidR="00384394" w:rsidRDefault="0028693C">
      <w:pPr>
        <w:rPr>
          <w:lang w:val="ru-RU"/>
        </w:rPr>
      </w:pPr>
      <w:r>
        <w:rPr>
          <w:lang w:val="ru-RU"/>
        </w:rPr>
        <w:t>Модуль включает комплект инструментов</w:t>
      </w:r>
      <w:r>
        <w:rPr>
          <w:lang w:val="ru-RU"/>
        </w:rPr>
        <w:t xml:space="preserve"> и материалов (вебинары, Дневники–навигаторы – методический инструмент, который</w:t>
      </w:r>
      <w:r>
        <w:t xml:space="preserve"> помогает фиксировать </w:t>
      </w:r>
      <w:r>
        <w:rPr>
          <w:lang w:val="ru-RU"/>
        </w:rPr>
        <w:t xml:space="preserve">ответы на </w:t>
      </w:r>
      <w:r>
        <w:t xml:space="preserve">вопросы, впечатления, трудности и предложения </w:t>
      </w:r>
      <w:r>
        <w:lastRenderedPageBreak/>
        <w:t>обучающихся</w:t>
      </w:r>
      <w:r>
        <w:rPr>
          <w:b/>
          <w:bCs/>
          <w:lang w:val="ru-RU"/>
        </w:rPr>
        <w:t>),</w:t>
      </w:r>
      <w:r>
        <w:rPr>
          <w:lang w:val="ru-RU"/>
        </w:rPr>
        <w:t xml:space="preserve"> презентации и методические рекомендации), позволяющие ученикам </w:t>
      </w:r>
      <w:r>
        <w:t>лучше узнать образоват</w:t>
      </w:r>
      <w:r>
        <w:t xml:space="preserve">ельные и профессиональные возможности региона, а </w:t>
      </w:r>
      <w:r>
        <w:rPr>
          <w:lang w:val="ru-RU"/>
        </w:rPr>
        <w:t>учителям</w:t>
      </w:r>
      <w:r>
        <w:t xml:space="preserve"> сопровождать обучающихся в построении образовательного маршрута</w:t>
      </w:r>
      <w:r>
        <w:rPr>
          <w:lang w:val="ru-RU"/>
        </w:rPr>
        <w:t>.</w:t>
      </w:r>
    </w:p>
    <w:p w14:paraId="7C086D52" w14:textId="77777777" w:rsidR="00384394" w:rsidRDefault="0028693C">
      <w:pPr>
        <w:rPr>
          <w:lang w:val="ru-RU"/>
        </w:rPr>
      </w:pPr>
      <w:r>
        <w:t xml:space="preserve">Он реализуется в формате серии из шести встреч — вебинаров для учащихся 8–11 классов. Их основная цель – помочь школьникам осознанно </w:t>
      </w:r>
      <w:r>
        <w:t>подойти к выбору будущей профессии и траектории образования, опираясь на ресурсы и перспективы родного региона. Темы встреч представлены ниже</w:t>
      </w:r>
      <w:r>
        <w:rPr>
          <w:lang w:val="ru-RU"/>
        </w:rPr>
        <w:t>:</w:t>
      </w:r>
    </w:p>
    <w:p w14:paraId="6A56DC9F" w14:textId="77777777" w:rsidR="00384394" w:rsidRDefault="0028693C">
      <w:pPr>
        <w:pStyle w:val="afb"/>
        <w:numPr>
          <w:ilvl w:val="0"/>
          <w:numId w:val="16"/>
        </w:numPr>
        <w:tabs>
          <w:tab w:val="clear" w:pos="720"/>
        </w:tabs>
        <w:spacing w:before="0" w:beforeAutospacing="0" w:after="0" w:afterAutospacing="0" w:line="360" w:lineRule="auto"/>
        <w:ind w:left="851" w:hanging="284"/>
        <w:rPr>
          <w:sz w:val="28"/>
          <w:szCs w:val="28"/>
        </w:rPr>
      </w:pPr>
      <w:r>
        <w:rPr>
          <w:sz w:val="28"/>
          <w:szCs w:val="28"/>
        </w:rPr>
        <w:t>«Знакомство с проектом</w:t>
      </w:r>
      <w:r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>»</w:t>
      </w:r>
    </w:p>
    <w:p w14:paraId="215AA717" w14:textId="77777777" w:rsidR="00384394" w:rsidRDefault="0028693C">
      <w:pPr>
        <w:pStyle w:val="afb"/>
        <w:numPr>
          <w:ilvl w:val="0"/>
          <w:numId w:val="16"/>
        </w:numPr>
        <w:tabs>
          <w:tab w:val="clear" w:pos="720"/>
        </w:tabs>
        <w:spacing w:before="0" w:beforeAutospacing="0" w:after="0" w:afterAutospacing="0" w:line="360" w:lineRule="auto"/>
        <w:ind w:left="851" w:hanging="284"/>
        <w:rPr>
          <w:sz w:val="28"/>
          <w:szCs w:val="28"/>
        </w:rPr>
      </w:pPr>
      <w:r>
        <w:rPr>
          <w:sz w:val="28"/>
          <w:szCs w:val="28"/>
        </w:rPr>
        <w:t>«Мой регион»</w:t>
      </w:r>
      <w:r>
        <w:rPr>
          <w:sz w:val="28"/>
          <w:szCs w:val="28"/>
          <w:lang w:val="en-US"/>
        </w:rPr>
        <w:t>;</w:t>
      </w:r>
    </w:p>
    <w:p w14:paraId="2DC8E357" w14:textId="77777777" w:rsidR="00384394" w:rsidRDefault="0028693C">
      <w:pPr>
        <w:pStyle w:val="afb"/>
        <w:numPr>
          <w:ilvl w:val="0"/>
          <w:numId w:val="16"/>
        </w:numPr>
        <w:tabs>
          <w:tab w:val="clear" w:pos="720"/>
        </w:tabs>
        <w:spacing w:before="0" w:beforeAutospacing="0" w:after="0" w:afterAutospacing="0" w:line="360" w:lineRule="auto"/>
        <w:ind w:left="851" w:hanging="284"/>
        <w:rPr>
          <w:sz w:val="28"/>
          <w:szCs w:val="28"/>
        </w:rPr>
      </w:pPr>
      <w:r>
        <w:rPr>
          <w:sz w:val="28"/>
          <w:szCs w:val="28"/>
        </w:rPr>
        <w:t>«Моё образование»</w:t>
      </w:r>
      <w:r>
        <w:rPr>
          <w:sz w:val="28"/>
          <w:szCs w:val="28"/>
          <w:lang w:val="en-US"/>
        </w:rPr>
        <w:t>;</w:t>
      </w:r>
    </w:p>
    <w:p w14:paraId="0EC64D1C" w14:textId="77777777" w:rsidR="00384394" w:rsidRDefault="0028693C">
      <w:pPr>
        <w:pStyle w:val="afb"/>
        <w:numPr>
          <w:ilvl w:val="0"/>
          <w:numId w:val="16"/>
        </w:numPr>
        <w:tabs>
          <w:tab w:val="clear" w:pos="720"/>
        </w:tabs>
        <w:spacing w:before="0" w:beforeAutospacing="0" w:after="0" w:afterAutospacing="0" w:line="360" w:lineRule="auto"/>
        <w:ind w:left="851" w:hanging="284"/>
        <w:rPr>
          <w:sz w:val="28"/>
          <w:szCs w:val="28"/>
        </w:rPr>
      </w:pPr>
      <w:r>
        <w:rPr>
          <w:sz w:val="28"/>
          <w:szCs w:val="28"/>
        </w:rPr>
        <w:t>«Моё учебное заведение»</w:t>
      </w:r>
      <w:r>
        <w:rPr>
          <w:sz w:val="28"/>
          <w:szCs w:val="28"/>
          <w:lang w:val="en-US"/>
        </w:rPr>
        <w:t>;</w:t>
      </w:r>
    </w:p>
    <w:p w14:paraId="6888F01B" w14:textId="77777777" w:rsidR="00384394" w:rsidRDefault="0028693C">
      <w:pPr>
        <w:pStyle w:val="afb"/>
        <w:numPr>
          <w:ilvl w:val="0"/>
          <w:numId w:val="16"/>
        </w:numPr>
        <w:tabs>
          <w:tab w:val="clear" w:pos="720"/>
        </w:tabs>
        <w:spacing w:before="0" w:beforeAutospacing="0" w:after="0" w:afterAutospacing="0" w:line="360" w:lineRule="auto"/>
        <w:ind w:left="851" w:hanging="284"/>
        <w:rPr>
          <w:sz w:val="28"/>
          <w:szCs w:val="28"/>
        </w:rPr>
      </w:pPr>
      <w:r>
        <w:rPr>
          <w:sz w:val="28"/>
          <w:szCs w:val="28"/>
        </w:rPr>
        <w:t>«Мои компетенции»</w:t>
      </w:r>
      <w:r>
        <w:rPr>
          <w:sz w:val="28"/>
          <w:szCs w:val="28"/>
          <w:lang w:val="en-US"/>
        </w:rPr>
        <w:t>;</w:t>
      </w:r>
    </w:p>
    <w:p w14:paraId="687019D7" w14:textId="77777777" w:rsidR="00384394" w:rsidRDefault="0028693C">
      <w:pPr>
        <w:pStyle w:val="afb"/>
        <w:numPr>
          <w:ilvl w:val="0"/>
          <w:numId w:val="16"/>
        </w:numPr>
        <w:tabs>
          <w:tab w:val="clear" w:pos="720"/>
        </w:tabs>
        <w:spacing w:before="0" w:beforeAutospacing="0" w:after="0" w:afterAutospacing="0" w:line="360" w:lineRule="auto"/>
        <w:ind w:left="851" w:hanging="284"/>
        <w:rPr>
          <w:sz w:val="28"/>
          <w:szCs w:val="28"/>
        </w:rPr>
      </w:pPr>
      <w:r>
        <w:rPr>
          <w:sz w:val="28"/>
          <w:szCs w:val="28"/>
        </w:rPr>
        <w:t>«Мой маршру</w:t>
      </w:r>
      <w:r>
        <w:rPr>
          <w:sz w:val="28"/>
          <w:szCs w:val="28"/>
        </w:rPr>
        <w:t>т»</w:t>
      </w:r>
      <w:r>
        <w:rPr>
          <w:sz w:val="28"/>
          <w:szCs w:val="28"/>
          <w:lang w:val="en-US"/>
        </w:rPr>
        <w:t>.</w:t>
      </w:r>
    </w:p>
    <w:p w14:paraId="2F9C4BBC" w14:textId="77777777" w:rsidR="00384394" w:rsidRDefault="0028693C">
      <w:pPr>
        <w:rPr>
          <w:lang w:val="ru-RU"/>
        </w:rPr>
      </w:pPr>
      <w:r>
        <w:rPr>
          <w:lang w:val="ru-RU"/>
        </w:rPr>
        <w:t>Вебинары строятся вокруг трёх ключевых задач:</w:t>
      </w:r>
    </w:p>
    <w:p w14:paraId="1A124417" w14:textId="77777777" w:rsidR="00384394" w:rsidRDefault="0028693C">
      <w:pPr>
        <w:numPr>
          <w:ilvl w:val="0"/>
          <w:numId w:val="6"/>
        </w:numPr>
        <w:tabs>
          <w:tab w:val="clear" w:pos="720"/>
        </w:tabs>
        <w:ind w:left="0" w:firstLine="709"/>
        <w:rPr>
          <w:b/>
          <w:bCs/>
          <w:lang w:val="ru-RU"/>
        </w:rPr>
      </w:pPr>
      <w:r>
        <w:rPr>
          <w:rStyle w:val="af9"/>
          <w:b w:val="0"/>
          <w:bCs w:val="0"/>
        </w:rPr>
        <w:t>дать школьникам представление о современных проектах университетов региона и показать их значение для развития науки и технологий</w:t>
      </w:r>
      <w:r>
        <w:rPr>
          <w:b/>
          <w:bCs/>
        </w:rPr>
        <w:t>;</w:t>
      </w:r>
    </w:p>
    <w:p w14:paraId="49CAE332" w14:textId="77777777" w:rsidR="00384394" w:rsidRDefault="0028693C">
      <w:pPr>
        <w:numPr>
          <w:ilvl w:val="0"/>
          <w:numId w:val="6"/>
        </w:numPr>
        <w:tabs>
          <w:tab w:val="clear" w:pos="720"/>
        </w:tabs>
        <w:ind w:left="0" w:firstLine="709"/>
        <w:rPr>
          <w:lang w:val="ru-RU"/>
        </w:rPr>
      </w:pPr>
      <w:r>
        <w:rPr>
          <w:lang w:val="ru-RU"/>
        </w:rPr>
        <w:t>показать обучающимся образовательные и профессиональные перспективы, доступ</w:t>
      </w:r>
      <w:r>
        <w:rPr>
          <w:lang w:val="ru-RU"/>
        </w:rPr>
        <w:t>ные в регионе, и научить соотносить их со своими интересами;</w:t>
      </w:r>
    </w:p>
    <w:p w14:paraId="077AE1E4" w14:textId="77777777" w:rsidR="00384394" w:rsidRDefault="0028693C">
      <w:pPr>
        <w:numPr>
          <w:ilvl w:val="0"/>
          <w:numId w:val="6"/>
        </w:numPr>
        <w:tabs>
          <w:tab w:val="clear" w:pos="720"/>
        </w:tabs>
        <w:ind w:left="0" w:firstLine="709"/>
        <w:rPr>
          <w:lang w:val="ru-RU"/>
        </w:rPr>
      </w:pPr>
      <w:r>
        <w:rPr>
          <w:lang w:val="ru-RU"/>
        </w:rPr>
        <w:t>помочь развить у школьников компетенции, важные для профориентации: умение задавать вопросы, анализировать информацию, работать в команде, рефлексировать свой опыт.</w:t>
      </w:r>
    </w:p>
    <w:p w14:paraId="10388A73" w14:textId="77777777" w:rsidR="00384394" w:rsidRDefault="0028693C">
      <w:r>
        <w:t>Для педагога участие в проекте</w:t>
      </w:r>
      <w:r>
        <w:rPr>
          <w:lang w:val="ru-RU"/>
        </w:rPr>
        <w:t xml:space="preserve"> –</w:t>
      </w:r>
      <w:r>
        <w:t xml:space="preserve"> это возможность расширить свои методические инструменты, получить новые материалы и вместе с </w:t>
      </w:r>
      <w:r>
        <w:rPr>
          <w:lang w:val="ru-RU"/>
        </w:rPr>
        <w:t>обучающимися</w:t>
      </w:r>
      <w:r>
        <w:t xml:space="preserve"> познакомиться с современными проектами вузов региона.</w:t>
      </w:r>
    </w:p>
    <w:p w14:paraId="64240E1B" w14:textId="77777777" w:rsidR="00384394" w:rsidRDefault="0028693C">
      <w:pPr>
        <w:spacing w:after="160" w:line="259" w:lineRule="auto"/>
        <w:ind w:firstLine="0"/>
        <w:jc w:val="left"/>
      </w:pPr>
      <w:r>
        <w:br w:type="page" w:clear="all"/>
      </w:r>
    </w:p>
    <w:p w14:paraId="563E01B7" w14:textId="77777777" w:rsidR="00384394" w:rsidRDefault="0028693C">
      <w:pPr>
        <w:pStyle w:val="1"/>
        <w:ind w:firstLine="0"/>
        <w:rPr>
          <w:lang w:val="ru-RU"/>
        </w:rPr>
      </w:pPr>
      <w:bookmarkStart w:id="1" w:name="_Toc212470987"/>
      <w:r>
        <w:rPr>
          <w:lang w:val="ru-RU"/>
        </w:rPr>
        <w:lastRenderedPageBreak/>
        <w:t>Механика проведения вебинара</w:t>
      </w:r>
      <w:bookmarkEnd w:id="1"/>
    </w:p>
    <w:p w14:paraId="23D4B681" w14:textId="77777777" w:rsidR="00384394" w:rsidRDefault="0028693C">
      <w:pPr>
        <w:rPr>
          <w:lang w:val="ru-RU"/>
        </w:rPr>
      </w:pPr>
      <w:r>
        <w:rPr>
          <w:b/>
          <w:bCs/>
          <w:lang w:val="ru-RU"/>
        </w:rPr>
        <w:t>Как проходят вебинары:</w:t>
      </w:r>
    </w:p>
    <w:p w14:paraId="326A315B" w14:textId="77777777" w:rsidR="00384394" w:rsidRDefault="0028693C">
      <w:pPr>
        <w:ind w:left="142" w:firstLine="567"/>
        <w:rPr>
          <w:lang w:val="ru-RU"/>
        </w:rPr>
      </w:pPr>
      <w:r>
        <w:rPr>
          <w:lang w:val="ru-RU"/>
        </w:rPr>
        <w:t>Вебинар проходит в определённое время согласно расписанию, которое формирует региональный оператор (Региональное министерство образования или Институт развития образования)</w:t>
      </w:r>
    </w:p>
    <w:p w14:paraId="2EF43645" w14:textId="77777777" w:rsidR="00384394" w:rsidRDefault="0028693C">
      <w:pPr>
        <w:ind w:left="142" w:firstLine="567"/>
        <w:rPr>
          <w:lang w:val="ru-RU"/>
        </w:rPr>
      </w:pPr>
      <w:r>
        <w:rPr>
          <w:lang w:val="ru-RU"/>
        </w:rPr>
        <w:t>За день до вебинара и в день проведения школа получает ссылку на подключения от орг</w:t>
      </w:r>
      <w:r>
        <w:rPr>
          <w:lang w:val="ru-RU"/>
        </w:rPr>
        <w:t>анизаторов на Платформе проекта.</w:t>
      </w:r>
    </w:p>
    <w:p w14:paraId="69D2B01C" w14:textId="77777777" w:rsidR="00384394" w:rsidRDefault="0028693C">
      <w:pPr>
        <w:ind w:left="142" w:firstLine="567"/>
        <w:rPr>
          <w:lang w:val="ru-RU"/>
        </w:rPr>
      </w:pPr>
      <w:r>
        <w:rPr>
          <w:lang w:val="ru-RU"/>
        </w:rPr>
        <w:t>Педагог заранее знакомится с методическими инструментами, в день вебинара собирает обучающихся, проверяет оборудование и подключение.</w:t>
      </w:r>
    </w:p>
    <w:p w14:paraId="52BB011B" w14:textId="77777777" w:rsidR="00384394" w:rsidRDefault="0028693C">
      <w:pPr>
        <w:ind w:left="142" w:firstLine="567"/>
        <w:rPr>
          <w:lang w:val="ru-RU"/>
        </w:rPr>
      </w:pPr>
      <w:r>
        <w:t xml:space="preserve">На вебинаре </w:t>
      </w:r>
      <w:r>
        <w:rPr>
          <w:b/>
          <w:bCs/>
        </w:rPr>
        <w:t>выступает представитель вуза</w:t>
      </w:r>
      <w:r>
        <w:t>: он рассказывает об университете, образовательных программах, проектах и возможностях для будущих абитуриентов</w:t>
      </w:r>
      <w:r>
        <w:rPr>
          <w:lang w:val="ru-RU"/>
        </w:rPr>
        <w:t xml:space="preserve"> (согласно встрече)</w:t>
      </w:r>
      <w:r>
        <w:t xml:space="preserve">. </w:t>
      </w:r>
      <w:r>
        <w:rPr>
          <w:rStyle w:val="af9"/>
          <w:b w:val="0"/>
          <w:bCs w:val="0"/>
          <w:lang w:val="ru-RU"/>
        </w:rPr>
        <w:t xml:space="preserve">Основной </w:t>
      </w:r>
      <w:r>
        <w:rPr>
          <w:rStyle w:val="af9"/>
          <w:b w:val="0"/>
          <w:bCs w:val="0"/>
        </w:rPr>
        <w:t xml:space="preserve">формат </w:t>
      </w:r>
      <w:r>
        <w:rPr>
          <w:rStyle w:val="af9"/>
          <w:b w:val="0"/>
          <w:bCs w:val="0"/>
          <w:lang w:val="ru-RU"/>
        </w:rPr>
        <w:t xml:space="preserve">встречи </w:t>
      </w:r>
      <w:r>
        <w:rPr>
          <w:rStyle w:val="af9"/>
          <w:b w:val="0"/>
          <w:bCs w:val="0"/>
        </w:rPr>
        <w:t>односторонний</w:t>
      </w:r>
      <w:r>
        <w:t xml:space="preserve"> </w:t>
      </w:r>
      <w:r>
        <w:rPr>
          <w:lang w:val="ru-RU"/>
        </w:rPr>
        <w:t>–</w:t>
      </w:r>
      <w:r>
        <w:t xml:space="preserve"> спикер рассказывает, а школьники слушают. В случае возникновения вопросов они переда</w:t>
      </w:r>
      <w:r>
        <w:t>ют их педагогу</w:t>
      </w:r>
      <w:r>
        <w:rPr>
          <w:lang w:val="ru-RU"/>
        </w:rPr>
        <w:t>.</w:t>
      </w:r>
    </w:p>
    <w:p w14:paraId="6B2647F7" w14:textId="77777777" w:rsidR="00384394" w:rsidRDefault="0028693C">
      <w:pPr>
        <w:ind w:left="142" w:firstLine="567"/>
        <w:rPr>
          <w:lang w:val="ru-RU"/>
        </w:rPr>
      </w:pPr>
      <w:r>
        <w:rPr>
          <w:lang w:val="ru-RU"/>
        </w:rPr>
        <w:t xml:space="preserve">Связь со спикером осуществляется </w:t>
      </w:r>
      <w:r>
        <w:rPr>
          <w:b/>
          <w:bCs/>
          <w:lang w:val="ru-RU"/>
        </w:rPr>
        <w:t>только через педагога</w:t>
      </w:r>
      <w:r>
        <w:rPr>
          <w:lang w:val="ru-RU"/>
        </w:rPr>
        <w:t>: вопросы и комментарии школьники передают учителю, а педагог направляет их спикеру через чат встречи.</w:t>
      </w:r>
    </w:p>
    <w:p w14:paraId="36A3C2CC" w14:textId="77777777" w:rsidR="00384394" w:rsidRDefault="0028693C">
      <w:pPr>
        <w:tabs>
          <w:tab w:val="left" w:pos="8606"/>
        </w:tabs>
        <w:ind w:left="142" w:firstLine="567"/>
        <w:rPr>
          <w:lang w:val="ru-RU"/>
        </w:rPr>
      </w:pPr>
      <w:r>
        <w:rPr>
          <w:lang w:val="ru-RU"/>
        </w:rPr>
        <w:t xml:space="preserve">После вебинара педагог организует короткое обсуждение в классе: фиксирует ключевые </w:t>
      </w:r>
      <w:r>
        <w:rPr>
          <w:lang w:val="ru-RU"/>
        </w:rPr>
        <w:t xml:space="preserve">вопросы и выводы, собирает обратную связь от обучающихся и передаёт её организаторам через чат </w:t>
      </w:r>
      <w:r>
        <w:rPr>
          <w:lang w:val="en-US"/>
        </w:rPr>
        <w:t>Telegram</w:t>
      </w:r>
      <w:r>
        <w:rPr>
          <w:lang w:val="ru-RU"/>
        </w:rPr>
        <w:t>.</w:t>
      </w:r>
    </w:p>
    <w:p w14:paraId="4374CD86" w14:textId="77777777" w:rsidR="00384394" w:rsidRDefault="0028693C">
      <w:pPr>
        <w:tabs>
          <w:tab w:val="left" w:pos="8606"/>
        </w:tabs>
        <w:ind w:left="142" w:firstLine="0"/>
        <w:rPr>
          <w:lang w:val="ru-RU"/>
        </w:rPr>
      </w:pPr>
      <w:r>
        <w:rPr>
          <w:noProof/>
          <w:lang w:val="ru-RU"/>
        </w:rPr>
        <w:lastRenderedPageBreak/>
        <mc:AlternateContent>
          <mc:Choice Requires="wpg">
            <w:drawing>
              <wp:inline distT="0" distB="0" distL="0" distR="0" wp14:anchorId="01E5AF7D" wp14:editId="6389EF87">
                <wp:extent cx="5528650" cy="5898590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60020312" name=""/>
                        <pic:cNvPicPr>
                          <a:picLocks noChangeAspect="1"/>
                        </pic:cNvPicPr>
                      </pic:nvPicPr>
                      <pic:blipFill>
                        <a:blip r:embed="rId8"/>
                        <a:srcRect l="22678" r="23928"/>
                        <a:stretch/>
                      </pic:blipFill>
                      <pic:spPr bwMode="auto">
                        <a:xfrm>
                          <a:off x="0" y="0"/>
                          <a:ext cx="5528649" cy="589858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35.33pt;height:464.46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</w:p>
    <w:p w14:paraId="72FD571B" w14:textId="77777777" w:rsidR="00384394" w:rsidRDefault="0028693C">
      <w:pPr>
        <w:rPr>
          <w:b/>
          <w:bCs/>
        </w:rPr>
      </w:pPr>
      <w:r>
        <w:rPr>
          <w:b/>
          <w:bCs/>
        </w:rPr>
        <w:t xml:space="preserve">Функции участников </w:t>
      </w:r>
      <w:r>
        <w:rPr>
          <w:b/>
          <w:bCs/>
          <w:lang w:val="ru-RU"/>
        </w:rPr>
        <w:t>модуля</w:t>
      </w:r>
      <w:r>
        <w:rPr>
          <w:b/>
          <w:bCs/>
        </w:rPr>
        <w:t>:</w:t>
      </w:r>
    </w:p>
    <w:p w14:paraId="7C03A74F" w14:textId="77777777" w:rsidR="00384394" w:rsidRDefault="0028693C">
      <w:pPr>
        <w:rPr>
          <w:b/>
          <w:bCs/>
          <w:lang w:val="ru-RU"/>
        </w:rPr>
      </w:pPr>
      <w:r>
        <w:rPr>
          <w:rStyle w:val="af9"/>
        </w:rPr>
        <w:t>Региональное министерство образования (или Институт развития образования)</w:t>
      </w:r>
      <w:r>
        <w:t xml:space="preserve"> составляет расписание проведения вебинаров, согл</w:t>
      </w:r>
      <w:r>
        <w:t>асует его с университетом и информирует школы региона о датах и времени встреч.</w:t>
      </w:r>
    </w:p>
    <w:p w14:paraId="33366F52" w14:textId="77777777" w:rsidR="00384394" w:rsidRDefault="0028693C">
      <w:pPr>
        <w:rPr>
          <w:lang w:val="ru-RU"/>
        </w:rPr>
      </w:pPr>
      <w:r>
        <w:rPr>
          <w:b/>
          <w:bCs/>
          <w:lang w:val="ru-RU"/>
        </w:rPr>
        <w:t>Региональные вузы</w:t>
      </w:r>
      <w:r>
        <w:rPr>
          <w:lang w:val="ru-RU"/>
        </w:rPr>
        <w:t xml:space="preserve"> готовят содержательную часть: </w:t>
      </w:r>
      <w:r>
        <w:t>презентации, интерактивные форматы, рассказы о своих проектах и возможностях для будущих абитуриентов</w:t>
      </w:r>
      <w:r>
        <w:rPr>
          <w:lang w:val="ru-RU"/>
        </w:rPr>
        <w:t xml:space="preserve"> (согласно встречам).</w:t>
      </w:r>
    </w:p>
    <w:p w14:paraId="4A596CBD" w14:textId="77777777" w:rsidR="00384394" w:rsidRDefault="0028693C">
      <w:pPr>
        <w:rPr>
          <w:lang w:val="ru-RU"/>
        </w:rPr>
      </w:pPr>
      <w:r>
        <w:rPr>
          <w:b/>
          <w:bCs/>
        </w:rPr>
        <w:t>Школы</w:t>
      </w:r>
      <w:r>
        <w:t xml:space="preserve"> обеспечивают организацию участия обучающихся: педагог </w:t>
      </w:r>
      <w:r>
        <w:rPr>
          <w:lang w:val="ru-RU"/>
        </w:rPr>
        <w:t xml:space="preserve">раздает методические материалы (распечатывает в формате А4), </w:t>
      </w:r>
      <w:r>
        <w:t xml:space="preserve">собирает класс, проверяет готовность оборудования и пространства, создаёт рабочую </w:t>
      </w:r>
      <w:r>
        <w:lastRenderedPageBreak/>
        <w:t xml:space="preserve">атмосферу, объясняет </w:t>
      </w:r>
      <w:r>
        <w:rPr>
          <w:lang w:val="ru-RU"/>
        </w:rPr>
        <w:t xml:space="preserve">обучающимся </w:t>
      </w:r>
      <w:r>
        <w:t>правила работы. В ходе ве</w:t>
      </w:r>
      <w:r>
        <w:t xml:space="preserve">бинара он помогает школьникам работать с Дневниками–навигаторами, </w:t>
      </w:r>
      <w:r>
        <w:rPr>
          <w:lang w:val="ru-RU"/>
        </w:rPr>
        <w:t>модерирует</w:t>
      </w:r>
      <w:r>
        <w:t xml:space="preserve"> обсуждение практических материалов, фиксирует ключевые вопросы класса в любом доступном формате (блокнот, электронные заметки и др.) и передаёт их спикеру через чат встречи</w:t>
      </w:r>
      <w:r>
        <w:rPr>
          <w:lang w:val="ru-RU"/>
        </w:rPr>
        <w:t xml:space="preserve"> или че</w:t>
      </w:r>
      <w:r>
        <w:rPr>
          <w:lang w:val="ru-RU"/>
        </w:rPr>
        <w:t xml:space="preserve">рез администратора своей школы в чат в Телеграмме. </w:t>
      </w:r>
      <w:r>
        <w:t>Кроме того, педагог заранее знакомится с методическими инструментами (Дневник–навигатор) и рекомендациями, чтобы эффективно сопровождать работу обучающихся.</w:t>
      </w:r>
      <w:r>
        <w:rPr>
          <w:lang w:val="ru-RU"/>
        </w:rPr>
        <w:t xml:space="preserve"> Раздает</w:t>
      </w:r>
    </w:p>
    <w:p w14:paraId="63AD613B" w14:textId="77777777" w:rsidR="00384394" w:rsidRDefault="0028693C">
      <w:pPr>
        <w:rPr>
          <w:lang w:val="ru-RU"/>
        </w:rPr>
      </w:pPr>
      <w:r>
        <w:rPr>
          <w:b/>
          <w:bCs/>
          <w:lang w:val="ru-RU"/>
        </w:rPr>
        <w:t>Ученики</w:t>
      </w:r>
      <w:r>
        <w:rPr>
          <w:lang w:val="ru-RU"/>
        </w:rPr>
        <w:t xml:space="preserve"> участвуют в онлайн–встрече, слуш</w:t>
      </w:r>
      <w:r>
        <w:rPr>
          <w:lang w:val="ru-RU"/>
        </w:rPr>
        <w:t xml:space="preserve">ают выступления представителей вузов, выполняют практические задания и фиксируют свои мысли и выводы в специально подготовленных. </w:t>
      </w:r>
      <w:r>
        <w:t>Дневники не подлежат оцениванию и используются исключительно для самоанализа, планирования и рефлексии.</w:t>
      </w:r>
    </w:p>
    <w:p w14:paraId="0D77F4B8" w14:textId="77777777" w:rsidR="00384394" w:rsidRDefault="0028693C">
      <w:pPr>
        <w:rPr>
          <w:lang w:val="ru-RU"/>
        </w:rPr>
      </w:pPr>
      <w:r>
        <w:rPr>
          <w:b/>
          <w:bCs/>
        </w:rPr>
        <w:t>Команда Проекта</w:t>
      </w:r>
      <w:r>
        <w:t xml:space="preserve"> отвеча</w:t>
      </w:r>
      <w:r>
        <w:t xml:space="preserve">ет за организационную и техническую поддержку вебинаров: запускает трансляцию, сопровождает педагогов и обеспечивает стабильную работу Платформы. </w:t>
      </w:r>
      <w:r>
        <w:rPr>
          <w:rStyle w:val="af9"/>
        </w:rPr>
        <w:t>Платформа</w:t>
      </w:r>
      <w:r>
        <w:rPr>
          <w:lang w:val="ru-RU"/>
        </w:rPr>
        <w:t xml:space="preserve"> – </w:t>
      </w:r>
      <w:r>
        <w:t>это</w:t>
      </w:r>
      <w:r>
        <w:t xml:space="preserve"> сайт проекта «Наука в регионы», на котором размещаются ссылки на встречи, материалы и инструкции. Доступ к этим материалам возможен только после регистрации</w:t>
      </w:r>
      <w:r>
        <w:rPr>
          <w:lang w:val="ru-RU"/>
        </w:rPr>
        <w:t>.</w:t>
      </w:r>
    </w:p>
    <w:p w14:paraId="4DF3F9FB" w14:textId="77777777" w:rsidR="00384394" w:rsidRDefault="0028693C">
      <w:r>
        <w:t xml:space="preserve">Все встречи проводятся в общем формате, однако </w:t>
      </w:r>
      <w:r>
        <w:rPr>
          <w:lang w:val="ru-RU"/>
        </w:rPr>
        <w:t>Дневники</w:t>
      </w:r>
      <w:r>
        <w:t>–навигаторы для каждой возрастной группы</w:t>
      </w:r>
      <w:r>
        <w:rPr>
          <w:lang w:val="ru-RU"/>
        </w:rPr>
        <w:t xml:space="preserve"> (</w:t>
      </w:r>
      <w:r>
        <w:rPr>
          <w:lang w:val="ru-RU"/>
        </w:rPr>
        <w:t>8–9 и 10–11 классы)</w:t>
      </w:r>
      <w:r>
        <w:t xml:space="preserve"> отличаются по содержанию и заданиям, чтобы учитывать особенности восприятия и уровень подготовки школьников.</w:t>
      </w:r>
    </w:p>
    <w:p w14:paraId="23C9E26F" w14:textId="77777777" w:rsidR="00384394" w:rsidRDefault="0028693C">
      <w:pPr>
        <w:rPr>
          <w:lang w:val="ru-RU"/>
        </w:rPr>
      </w:pPr>
      <w:r>
        <w:rPr>
          <w:lang w:val="ru-RU"/>
        </w:rPr>
        <w:t>Цели встреч:</w:t>
      </w:r>
    </w:p>
    <w:p w14:paraId="13008469" w14:textId="77777777" w:rsidR="00384394" w:rsidRDefault="0028693C">
      <w:pPr>
        <w:numPr>
          <w:ilvl w:val="0"/>
          <w:numId w:val="1"/>
        </w:numPr>
        <w:tabs>
          <w:tab w:val="clear" w:pos="720"/>
        </w:tabs>
        <w:ind w:left="0" w:firstLine="709"/>
        <w:rPr>
          <w:lang w:val="ru-RU"/>
        </w:rPr>
      </w:pPr>
      <w:r>
        <w:rPr>
          <w:lang w:val="ru-RU"/>
        </w:rPr>
        <w:t xml:space="preserve">знакомство обучающихся с целями и особенностями социально–экономического развития собственного региона, а также с </w:t>
      </w:r>
      <w:r>
        <w:rPr>
          <w:lang w:val="ru-RU"/>
        </w:rPr>
        <w:t>наукоёмкими проектами университетских программ стратегического развития «Приоритет–2030» и с проектами «Передовой инженерной школы»;</w:t>
      </w:r>
    </w:p>
    <w:p w14:paraId="15E45995" w14:textId="77777777" w:rsidR="00384394" w:rsidRDefault="0028693C">
      <w:pPr>
        <w:numPr>
          <w:ilvl w:val="0"/>
          <w:numId w:val="1"/>
        </w:numPr>
        <w:tabs>
          <w:tab w:val="clear" w:pos="720"/>
        </w:tabs>
        <w:ind w:left="0" w:firstLine="709"/>
        <w:rPr>
          <w:lang w:val="ru-RU"/>
        </w:rPr>
      </w:pPr>
      <w:r>
        <w:rPr>
          <w:lang w:val="ru-RU"/>
        </w:rPr>
        <w:t xml:space="preserve">картирование образовательного пространства региона и вуза с точки зрения профессиональных и образовательных ресурсов для </w:t>
      </w:r>
      <w:r>
        <w:rPr>
          <w:lang w:val="ru-RU"/>
        </w:rPr>
        <w:lastRenderedPageBreak/>
        <w:t>ст</w:t>
      </w:r>
      <w:r>
        <w:rPr>
          <w:lang w:val="ru-RU"/>
        </w:rPr>
        <w:t>аршеклассников и будущих абитуриентов с возможностью проектирования собственного образовательного маршрута;</w:t>
      </w:r>
    </w:p>
    <w:p w14:paraId="744D6DC3" w14:textId="77777777" w:rsidR="00384394" w:rsidRDefault="0028693C">
      <w:pPr>
        <w:numPr>
          <w:ilvl w:val="0"/>
          <w:numId w:val="1"/>
        </w:numPr>
        <w:tabs>
          <w:tab w:val="clear" w:pos="720"/>
        </w:tabs>
        <w:ind w:left="0" w:firstLine="709"/>
        <w:rPr>
          <w:lang w:val="ru-RU"/>
        </w:rPr>
      </w:pPr>
      <w:r>
        <w:t>формирование у школьников умения осознанно выбирать свой профессиональный путь и развитие навыков, которые помогут им участвовать в научной и технол</w:t>
      </w:r>
      <w:r>
        <w:t>огической жизни своего региона</w:t>
      </w:r>
      <w:r>
        <w:rPr>
          <w:lang w:val="ru-RU"/>
        </w:rPr>
        <w:t>;</w:t>
      </w:r>
    </w:p>
    <w:p w14:paraId="5978BA5D" w14:textId="77777777" w:rsidR="00384394" w:rsidRDefault="0028693C">
      <w:pPr>
        <w:numPr>
          <w:ilvl w:val="0"/>
          <w:numId w:val="1"/>
        </w:numPr>
        <w:tabs>
          <w:tab w:val="clear" w:pos="720"/>
        </w:tabs>
        <w:ind w:left="0" w:firstLine="709"/>
        <w:rPr>
          <w:lang w:val="ru-RU"/>
        </w:rPr>
      </w:pPr>
      <w:r>
        <w:t>обсуждение ключевых компетенций, необходимых современному человеку: умение работать с информацией, коммуницировать и сотрудничать, цифровая грамотность, креативность и инновационное мышление, самоорганизация и ответственност</w:t>
      </w:r>
      <w:r>
        <w:t>ь, гибкость и адаптивность.</w:t>
      </w:r>
    </w:p>
    <w:p w14:paraId="07926A9D" w14:textId="77777777" w:rsidR="00384394" w:rsidRDefault="0028693C">
      <w:pPr>
        <w:spacing w:after="160" w:line="259" w:lineRule="auto"/>
        <w:ind w:firstLine="0"/>
        <w:rPr>
          <w:szCs w:val="28"/>
          <w:lang w:val="ru-RU"/>
        </w:rPr>
      </w:pPr>
      <w:r>
        <w:rPr>
          <w:szCs w:val="28"/>
          <w:lang w:val="ru-RU"/>
        </w:rPr>
        <w:br w:type="page" w:clear="all"/>
      </w:r>
    </w:p>
    <w:p w14:paraId="1710C0EF" w14:textId="77777777" w:rsidR="00384394" w:rsidRDefault="0028693C">
      <w:pPr>
        <w:pStyle w:val="1"/>
        <w:ind w:firstLine="0"/>
        <w:rPr>
          <w:rStyle w:val="af9"/>
          <w:b/>
          <w:bCs w:val="0"/>
          <w:szCs w:val="28"/>
          <w:lang w:val="ru-RU"/>
        </w:rPr>
      </w:pPr>
      <w:bookmarkStart w:id="2" w:name="_Toc212470988"/>
      <w:r>
        <w:rPr>
          <w:rStyle w:val="af9"/>
          <w:b/>
          <w:bCs w:val="0"/>
          <w:lang w:val="ru-RU" w:eastAsia="ru-RU"/>
        </w:rPr>
        <w:lastRenderedPageBreak/>
        <w:t>Инструкция для педагога</w:t>
      </w:r>
      <w:bookmarkEnd w:id="2"/>
    </w:p>
    <w:p w14:paraId="78C657A1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Педагог является ключевой фигурой в организации профориентационного вебинара. От его подготовки и действий зависит внимание школьников, качество их вовлечения и эффективность работы с материалами. Ниже приведена пошаговая инструкция</w:t>
      </w:r>
      <w:r>
        <w:rPr>
          <w:sz w:val="28"/>
          <w:szCs w:val="28"/>
          <w:lang w:val="en-US"/>
        </w:rPr>
        <w:t>:</w:t>
      </w:r>
    </w:p>
    <w:p w14:paraId="6C1CAE47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1. До вебинара</w:t>
      </w:r>
    </w:p>
    <w:p w14:paraId="2356BE20" w14:textId="77777777" w:rsidR="00384394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</w:t>
      </w:r>
      <w:r>
        <w:rPr>
          <w:sz w:val="28"/>
          <w:szCs w:val="28"/>
        </w:rPr>
        <w:t xml:space="preserve">ьтесь с расписанием встреч, которое поступает от </w:t>
      </w:r>
      <w:r>
        <w:rPr>
          <w:i/>
          <w:iCs/>
          <w:sz w:val="28"/>
          <w:szCs w:val="28"/>
        </w:rPr>
        <w:t>регионального координатора</w:t>
      </w:r>
      <w:r>
        <w:rPr>
          <w:sz w:val="28"/>
          <w:szCs w:val="28"/>
        </w:rPr>
        <w:t xml:space="preserve"> или </w:t>
      </w:r>
      <w:r>
        <w:rPr>
          <w:i/>
          <w:iCs/>
          <w:sz w:val="28"/>
          <w:szCs w:val="28"/>
        </w:rPr>
        <w:t>Института развития образования</w:t>
      </w:r>
      <w:r>
        <w:rPr>
          <w:sz w:val="28"/>
          <w:szCs w:val="28"/>
        </w:rPr>
        <w:t>.</w:t>
      </w:r>
    </w:p>
    <w:p w14:paraId="51C88D7E" w14:textId="77777777" w:rsidR="00384394" w:rsidRPr="00B25BD0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25BD0">
        <w:rPr>
          <w:sz w:val="28"/>
          <w:szCs w:val="28"/>
        </w:rPr>
        <w:t xml:space="preserve">Получите ссылку на вебинар через </w:t>
      </w:r>
      <w:r w:rsidRPr="00B25BD0">
        <w:rPr>
          <w:i/>
          <w:iCs/>
          <w:sz w:val="28"/>
          <w:szCs w:val="28"/>
        </w:rPr>
        <w:t>Платформу</w:t>
      </w:r>
      <w:r w:rsidRPr="00B25BD0">
        <w:rPr>
          <w:sz w:val="28"/>
          <w:szCs w:val="28"/>
        </w:rPr>
        <w:t xml:space="preserve"> проекта «Наука в регионы» от администратора вашей образовательной организации. </w:t>
      </w:r>
    </w:p>
    <w:p w14:paraId="15E8F9A3" w14:textId="77777777" w:rsidR="00384394" w:rsidRPr="00B25BD0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25BD0">
        <w:rPr>
          <w:sz w:val="28"/>
          <w:szCs w:val="28"/>
        </w:rPr>
        <w:t>Чтобы администратор с</w:t>
      </w:r>
      <w:r w:rsidRPr="00B25BD0">
        <w:rPr>
          <w:sz w:val="28"/>
          <w:szCs w:val="28"/>
        </w:rPr>
        <w:t>мог получить ссылку, ему необходимо зарегистрироваться на платформе «Наука в регионы» (</w:t>
      </w:r>
      <w:hyperlink r:id="rId12" w:tooltip="file:///C:\Users\Андрей\Desktop\science-to-regions.mipt.ru" w:history="1">
        <w:r w:rsidRPr="00B25BD0">
          <w:rPr>
            <w:rStyle w:val="afa"/>
            <w:sz w:val="28"/>
            <w:szCs w:val="28"/>
          </w:rPr>
          <w:t>science-to-regions.mip</w:t>
        </w:r>
        <w:r w:rsidRPr="00B25BD0">
          <w:rPr>
            <w:rStyle w:val="afa"/>
            <w:sz w:val="28"/>
            <w:szCs w:val="28"/>
          </w:rPr>
          <w:t>t.ru</w:t>
        </w:r>
      </w:hyperlink>
      <w:r w:rsidRPr="00B25BD0">
        <w:rPr>
          <w:sz w:val="28"/>
          <w:szCs w:val="28"/>
        </w:rPr>
        <w:t>) (см.  приложение №2) и следовать действиям по инструкции из приложения №3.</w:t>
      </w:r>
    </w:p>
    <w:p w14:paraId="25BD940B" w14:textId="77777777" w:rsidR="00384394" w:rsidRPr="00B25BD0" w:rsidRDefault="0028693C">
      <w:pPr>
        <w:pStyle w:val="afb"/>
        <w:numPr>
          <w:ilvl w:val="0"/>
          <w:numId w:val="7"/>
        </w:numPr>
        <w:tabs>
          <w:tab w:val="clear" w:pos="720"/>
        </w:tabs>
        <w:spacing w:before="0" w:beforeAutospacing="0" w:after="0" w:afterAutospacing="0" w:line="360" w:lineRule="auto"/>
        <w:ind w:left="0" w:firstLine="709"/>
        <w:jc w:val="both"/>
      </w:pPr>
      <w:r w:rsidRPr="00B25BD0">
        <w:rPr>
          <w:sz w:val="28"/>
          <w:szCs w:val="28"/>
          <w:lang w:val="ru"/>
        </w:rPr>
        <w:t>После получения ссылки убедитесь, что к ней открыт доступ и она корректно работает. Для этого перейдите по предоставленной ссылке на платформу «</w:t>
      </w:r>
      <w:proofErr w:type="spellStart"/>
      <w:r w:rsidRPr="00B25BD0">
        <w:rPr>
          <w:sz w:val="28"/>
          <w:szCs w:val="28"/>
          <w:lang w:val="ru"/>
        </w:rPr>
        <w:t>Яндекс.Телемост</w:t>
      </w:r>
      <w:proofErr w:type="spellEnd"/>
      <w:r w:rsidRPr="00B25BD0">
        <w:rPr>
          <w:sz w:val="28"/>
          <w:szCs w:val="28"/>
          <w:lang w:val="ru"/>
        </w:rPr>
        <w:t>». На открывшейс</w:t>
      </w:r>
      <w:r w:rsidRPr="00B25BD0">
        <w:rPr>
          <w:sz w:val="28"/>
          <w:szCs w:val="28"/>
          <w:lang w:val="ru"/>
        </w:rPr>
        <w:t>я странице вы должны увидеть название вебинара, надпись «Трансляция начнётся…», а также дату и время начала мероприятия.</w:t>
      </w:r>
    </w:p>
    <w:p w14:paraId="74E53BD1" w14:textId="77777777" w:rsidR="00384394" w:rsidRDefault="0028693C">
      <w:pPr>
        <w:pStyle w:val="afb"/>
        <w:numPr>
          <w:ilvl w:val="0"/>
          <w:numId w:val="7"/>
        </w:numPr>
        <w:tabs>
          <w:tab w:val="clear" w:pos="720"/>
        </w:tabs>
        <w:spacing w:before="0" w:beforeAutospacing="0" w:after="0" w:afterAutospacing="0" w:line="360" w:lineRule="auto"/>
        <w:ind w:left="0" w:firstLine="709"/>
        <w:jc w:val="both"/>
      </w:pPr>
      <w:r w:rsidRPr="00B25BD0">
        <w:rPr>
          <w:sz w:val="28"/>
          <w:szCs w:val="28"/>
        </w:rPr>
        <w:t>Подготовьте аудиторию: организуйте пространство так, чтобы школьники могли видеть экран и</w:t>
      </w:r>
      <w:r>
        <w:rPr>
          <w:sz w:val="28"/>
          <w:szCs w:val="28"/>
        </w:rPr>
        <w:t xml:space="preserve"> вести записи. Ниже представлены варианты расстановки мебели в классе (см. рис. 1-4)</w:t>
      </w:r>
    </w:p>
    <w:p w14:paraId="1934A841" w14:textId="77777777" w:rsidR="00384394" w:rsidRDefault="00384394">
      <w:pPr>
        <w:ind w:left="360" w:firstLine="0"/>
        <w:rPr>
          <w:szCs w:val="28"/>
        </w:rPr>
      </w:pPr>
    </w:p>
    <w:p w14:paraId="14278BAD" w14:textId="77777777" w:rsidR="00384394" w:rsidRDefault="0028693C">
      <w:pPr>
        <w:ind w:left="360" w:firstLine="0"/>
        <w:rPr>
          <w:b/>
          <w:szCs w:val="28"/>
        </w:rPr>
      </w:pPr>
      <w:r>
        <w:rPr>
          <w:noProof/>
          <w:lang w:val="ru-RU" w:eastAsia="ru-RU"/>
        </w:rPr>
        <mc:AlternateContent>
          <mc:Choice Requires="wpg">
            <w:drawing>
              <wp:inline distT="0" distB="0" distL="0" distR="0" wp14:anchorId="3DB6F2D3" wp14:editId="2E8E5EE5">
                <wp:extent cx="5983605" cy="1396917"/>
                <wp:effectExtent l="0" t="0" r="0" b="0"/>
                <wp:docPr id="2" name="Рисунок 5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Picture background"/>
                        <pic:cNvPicPr>
                          <a:picLocks noChangeAspect="1"/>
                        </pic:cNvPicPr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5998607" cy="14004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71.15pt;height:109.99pt;mso-wrap-distance-left:0.00pt;mso-wrap-distance-top:0.00pt;mso-wrap-distance-right:0.00pt;mso-wrap-distance-bottom:0.00pt;" stroked="f">
                <v:path textboxrect="0,0,0,0"/>
                <v:imagedata r:id="rId14" o:title=""/>
              </v:shape>
            </w:pict>
          </mc:Fallback>
        </mc:AlternateContent>
      </w:r>
    </w:p>
    <w:p w14:paraId="4C2618F4" w14:textId="77777777" w:rsidR="00384394" w:rsidRDefault="0028693C">
      <w:pPr>
        <w:ind w:left="360" w:firstLine="0"/>
        <w:jc w:val="center"/>
        <w:rPr>
          <w:bCs/>
          <w:szCs w:val="28"/>
          <w:lang w:val="ru-RU"/>
        </w:rPr>
      </w:pPr>
      <w:r>
        <w:rPr>
          <w:bCs/>
          <w:szCs w:val="28"/>
          <w:lang w:val="ru-RU"/>
        </w:rPr>
        <w:t>Рис. 1. Варианты расстановки мебели (1-3)</w:t>
      </w:r>
    </w:p>
    <w:p w14:paraId="6C982FD1" w14:textId="77777777" w:rsidR="00384394" w:rsidRDefault="0028693C">
      <w:pPr>
        <w:ind w:left="360" w:firstLine="0"/>
        <w:jc w:val="center"/>
        <w:rPr>
          <w:b/>
          <w:szCs w:val="28"/>
        </w:rPr>
      </w:pPr>
      <w:r>
        <w:rPr>
          <w:noProof/>
          <w:lang w:val="ru-RU" w:eastAsia="ru-RU"/>
        </w:rPr>
        <w:lastRenderedPageBreak/>
        <mc:AlternateContent>
          <mc:Choice Requires="wpg">
            <w:drawing>
              <wp:inline distT="0" distB="0" distL="0" distR="0" wp14:anchorId="26DB53A8" wp14:editId="47250D0D">
                <wp:extent cx="2505425" cy="2029108"/>
                <wp:effectExtent l="0" t="0" r="9525" b="9525"/>
                <wp:docPr id="3" name="Рисунок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>
                          <a:picLocks noChangeAspect="1"/>
                        </pic:cNvPicPr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505425" cy="202910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197.28pt;height:159.77pt;mso-wrap-distance-left:0.00pt;mso-wrap-distance-top:0.00pt;mso-wrap-distance-right:0.00pt;mso-wrap-distance-bottom:0.00pt;" stroked="false">
                <v:path textboxrect="0,0,0,0"/>
                <v:imagedata r:id="rId16" o:title="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inline distT="0" distB="0" distL="0" distR="0" wp14:anchorId="73728E53" wp14:editId="0CCB07DB">
                <wp:extent cx="2600325" cy="1656080"/>
                <wp:effectExtent l="0" t="0" r="9525" b="1270"/>
                <wp:docPr id="4" name="Рисунок 3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Picture background"/>
                        <pic:cNvPicPr>
                          <a:picLocks noChangeAspect="1"/>
                        </pic:cNvPicPr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2600325" cy="165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204.75pt;height:130.40pt;mso-wrap-distance-left:0.00pt;mso-wrap-distance-top:0.00pt;mso-wrap-distance-right:0.00pt;mso-wrap-distance-bottom:0.00pt;" stroked="f">
                <v:path textboxrect="0,0,0,0"/>
                <v:imagedata r:id="rId18" o:title=""/>
              </v:shape>
            </w:pict>
          </mc:Fallback>
        </mc:AlternateContent>
      </w:r>
    </w:p>
    <w:p w14:paraId="256F4356" w14:textId="77777777" w:rsidR="00384394" w:rsidRDefault="0028693C">
      <w:pPr>
        <w:ind w:left="360" w:firstLine="0"/>
        <w:jc w:val="center"/>
        <w:rPr>
          <w:bCs/>
          <w:szCs w:val="28"/>
          <w:lang w:val="ru-RU"/>
        </w:rPr>
      </w:pPr>
      <w:r>
        <w:rPr>
          <w:bCs/>
          <w:szCs w:val="28"/>
          <w:lang w:val="ru-RU"/>
        </w:rPr>
        <w:t>Рис. 2. Варианты расстановки мебел</w:t>
      </w:r>
      <w:r>
        <w:rPr>
          <w:bCs/>
          <w:szCs w:val="28"/>
          <w:lang w:val="ru-RU"/>
        </w:rPr>
        <w:t>и (4-5)</w:t>
      </w:r>
    </w:p>
    <w:p w14:paraId="38770EFD" w14:textId="77777777" w:rsidR="00384394" w:rsidRDefault="00384394">
      <w:pPr>
        <w:ind w:left="360" w:firstLine="0"/>
        <w:rPr>
          <w:b/>
          <w:szCs w:val="28"/>
        </w:rPr>
      </w:pPr>
    </w:p>
    <w:p w14:paraId="4A86C418" w14:textId="77777777" w:rsidR="00384394" w:rsidRDefault="00384394">
      <w:pPr>
        <w:ind w:left="360" w:firstLine="0"/>
        <w:rPr>
          <w:b/>
          <w:szCs w:val="28"/>
        </w:rPr>
      </w:pPr>
    </w:p>
    <w:p w14:paraId="2F1DB1CC" w14:textId="77777777" w:rsidR="00384394" w:rsidRDefault="0028693C">
      <w:pPr>
        <w:ind w:left="360" w:firstLine="0"/>
        <w:jc w:val="center"/>
        <w:rPr>
          <w:b/>
          <w:szCs w:val="28"/>
        </w:rPr>
      </w:pPr>
      <w:r>
        <w:rPr>
          <w:noProof/>
          <w:lang w:val="ru-RU" w:eastAsia="ru-RU"/>
        </w:rPr>
        <mc:AlternateContent>
          <mc:Choice Requires="wpg">
            <w:drawing>
              <wp:inline distT="0" distB="0" distL="0" distR="0" wp14:anchorId="63F92038" wp14:editId="6755DF01">
                <wp:extent cx="2076450" cy="2295525"/>
                <wp:effectExtent l="0" t="0" r="0" b="9525"/>
                <wp:docPr id="5" name="Рисунок 8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 descr="Picture background"/>
                        <pic:cNvPicPr>
                          <a:picLocks noChangeAspect="1"/>
                        </pic:cNvPicPr>
                      </pic:nvPicPr>
                      <pic:blipFill>
                        <a:blip r:embed="rId19"/>
                        <a:srcRect l="35135" t="10000" r="19543" b="19117"/>
                        <a:stretch/>
                      </pic:blipFill>
                      <pic:spPr bwMode="auto">
                        <a:xfrm>
                          <a:off x="0" y="0"/>
                          <a:ext cx="2076450" cy="2295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163.50pt;height:180.75pt;mso-wrap-distance-left:0.00pt;mso-wrap-distance-top:0.00pt;mso-wrap-distance-right:0.00pt;mso-wrap-distance-bottom:0.00pt;" stroked="f">
                <v:path textboxrect="0,0,0,0"/>
                <v:imagedata r:id="rId20" o:title="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inline distT="0" distB="0" distL="0" distR="0" wp14:anchorId="64592152" wp14:editId="4A603F93">
                <wp:extent cx="2301240" cy="1790700"/>
                <wp:effectExtent l="0" t="0" r="3810" b="0"/>
                <wp:docPr id="6" name="Рисунок 9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" descr="Picture background"/>
                        <pic:cNvPicPr>
                          <a:picLocks noChangeAspect="1"/>
                        </pic:cNvPicPr>
                      </pic:nvPicPr>
                      <pic:blipFill>
                        <a:blip r:embed="rId21"/>
                        <a:srcRect l="4780"/>
                        <a:stretch/>
                      </pic:blipFill>
                      <pic:spPr bwMode="auto">
                        <a:xfrm>
                          <a:off x="0" y="0"/>
                          <a:ext cx="2301240" cy="179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181.20pt;height:141.00pt;mso-wrap-distance-left:0.00pt;mso-wrap-distance-top:0.00pt;mso-wrap-distance-right:0.00pt;mso-wrap-distance-bottom:0.00pt;" stroked="f">
                <v:path textboxrect="0,0,0,0"/>
                <v:imagedata r:id="rId22" o:title=""/>
              </v:shape>
            </w:pict>
          </mc:Fallback>
        </mc:AlternateContent>
      </w:r>
    </w:p>
    <w:p w14:paraId="213ABA39" w14:textId="77777777" w:rsidR="00384394" w:rsidRDefault="0028693C">
      <w:pPr>
        <w:ind w:left="360" w:firstLine="0"/>
        <w:jc w:val="center"/>
        <w:rPr>
          <w:bCs/>
          <w:szCs w:val="28"/>
          <w:lang w:val="ru-RU"/>
        </w:rPr>
      </w:pPr>
      <w:r>
        <w:rPr>
          <w:bCs/>
          <w:szCs w:val="28"/>
          <w:lang w:val="ru-RU"/>
        </w:rPr>
        <w:t>Рис. 3. Варианты расстановки мебели (6-7)</w:t>
      </w:r>
    </w:p>
    <w:p w14:paraId="6506F1C0" w14:textId="77777777" w:rsidR="00384394" w:rsidRDefault="0028693C">
      <w:pPr>
        <w:ind w:left="360" w:firstLine="0"/>
        <w:jc w:val="center"/>
        <w:rPr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inline distT="0" distB="0" distL="0" distR="0" wp14:anchorId="6973BCBF" wp14:editId="181CDD21">
                <wp:extent cx="2009775" cy="1965960"/>
                <wp:effectExtent l="0" t="0" r="9525" b="0"/>
                <wp:docPr id="7" name="Рисунок 7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 descr="Picture background"/>
                        <pic:cNvPicPr>
                          <a:picLocks noChangeAspect="1"/>
                        </pic:cNvPicPr>
                      </pic:nvPicPr>
                      <pic:blipFill>
                        <a:blip r:embed="rId23"/>
                        <a:srcRect l="8058" t="5154" r="7325" b="11656"/>
                        <a:stretch/>
                      </pic:blipFill>
                      <pic:spPr bwMode="auto">
                        <a:xfrm>
                          <a:off x="0" y="0"/>
                          <a:ext cx="2009775" cy="1965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158.25pt;height:154.80pt;mso-wrap-distance-left:0.00pt;mso-wrap-distance-top:0.00pt;mso-wrap-distance-right:0.00pt;mso-wrap-distance-bottom:0.00pt;" stroked="f">
                <v:path textboxrect="0,0,0,0"/>
                <v:imagedata r:id="rId24" o:title=""/>
              </v:shape>
            </w:pict>
          </mc:Fallback>
        </mc:AlternateContent>
      </w:r>
    </w:p>
    <w:p w14:paraId="567532CF" w14:textId="77777777" w:rsidR="00384394" w:rsidRDefault="0028693C">
      <w:pPr>
        <w:ind w:firstLine="0"/>
        <w:jc w:val="center"/>
        <w:rPr>
          <w:bCs/>
          <w:szCs w:val="28"/>
          <w:lang w:val="ru-RU"/>
        </w:rPr>
      </w:pPr>
      <w:r>
        <w:rPr>
          <w:bCs/>
          <w:szCs w:val="28"/>
          <w:lang w:val="ru-RU"/>
        </w:rPr>
        <w:t>Рис.4. Варианты расстановки мебели (8)</w:t>
      </w:r>
    </w:p>
    <w:p w14:paraId="692B03CB" w14:textId="77777777" w:rsidR="00384394" w:rsidRDefault="00384394">
      <w:pPr>
        <w:pStyle w:val="afb"/>
        <w:spacing w:before="0" w:beforeAutospacing="0" w:after="0" w:afterAutospacing="0" w:line="360" w:lineRule="auto"/>
        <w:ind w:left="709"/>
        <w:jc w:val="both"/>
        <w:rPr>
          <w:sz w:val="28"/>
          <w:szCs w:val="28"/>
          <w:highlight w:val="yellow"/>
        </w:rPr>
      </w:pPr>
    </w:p>
    <w:p w14:paraId="323D5F5C" w14:textId="77777777" w:rsidR="00384394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Заранее проверьте техническое оснащение:</w:t>
      </w:r>
    </w:p>
    <w:p w14:paraId="77801360" w14:textId="77777777" w:rsidR="00384394" w:rsidRDefault="0028693C">
      <w:pPr>
        <w:pStyle w:val="afb"/>
        <w:numPr>
          <w:ilvl w:val="1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стабильное подключение к интернету;</w:t>
      </w:r>
    </w:p>
    <w:p w14:paraId="07744A9B" w14:textId="77777777" w:rsidR="00384394" w:rsidRDefault="0028693C">
      <w:pPr>
        <w:pStyle w:val="afb"/>
        <w:numPr>
          <w:ilvl w:val="1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исправность звука, проектора\телевизора;</w:t>
      </w:r>
    </w:p>
    <w:p w14:paraId="135ED22F" w14:textId="77777777" w:rsidR="00384394" w:rsidRDefault="0028693C">
      <w:pPr>
        <w:pStyle w:val="afb"/>
        <w:numPr>
          <w:ilvl w:val="1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наличие колонок, чтобы все ученики могли хорошо слышать спикера.</w:t>
      </w:r>
    </w:p>
    <w:p w14:paraId="37B21F8E" w14:textId="77777777" w:rsidR="00384394" w:rsidRPr="00B25BD0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Ознакомьтесь с методическим инструментом – Дневником–навигатором, продумайте, как </w:t>
      </w:r>
      <w:r w:rsidRPr="00B25BD0">
        <w:rPr>
          <w:sz w:val="28"/>
          <w:szCs w:val="28"/>
        </w:rPr>
        <w:t xml:space="preserve">будете объяснять его назначение детям. В случае, если у вас возникли вопросы по Дневнику, </w:t>
      </w:r>
      <w:r w:rsidRPr="00B25BD0">
        <w:rPr>
          <w:sz w:val="28"/>
          <w:szCs w:val="28"/>
        </w:rPr>
        <w:t>обратитесь к органи</w:t>
      </w:r>
      <w:r w:rsidRPr="00B25BD0">
        <w:rPr>
          <w:sz w:val="28"/>
          <w:szCs w:val="28"/>
        </w:rPr>
        <w:t xml:space="preserve">заторам Проекта для разъяснений </w:t>
      </w:r>
      <w:r w:rsidRPr="00B25BD0">
        <w:rPr>
          <w:sz w:val="28"/>
          <w:szCs w:val="28"/>
          <w:lang w:val="ru"/>
        </w:rPr>
        <w:t>на  электронную почту (</w:t>
      </w:r>
      <w:hyperlink r:id="rId25" w:tooltip="mailto:eitc@mipt.ru" w:history="1">
        <w:r w:rsidRPr="00B25BD0">
          <w:rPr>
            <w:rStyle w:val="afa"/>
            <w:sz w:val="28"/>
            <w:szCs w:val="28"/>
            <w:lang w:val="ru"/>
          </w:rPr>
          <w:t>eitc@mipt.ru</w:t>
        </w:r>
      </w:hyperlink>
      <w:r w:rsidRPr="00B25BD0">
        <w:rPr>
          <w:sz w:val="28"/>
          <w:szCs w:val="28"/>
          <w:lang w:val="ru"/>
        </w:rPr>
        <w:t xml:space="preserve">) или через администратора вашей образовательной организации в </w:t>
      </w:r>
      <w:proofErr w:type="spellStart"/>
      <w:r w:rsidRPr="00B25BD0">
        <w:rPr>
          <w:sz w:val="28"/>
          <w:szCs w:val="28"/>
          <w:lang w:val="ru"/>
        </w:rPr>
        <w:t>Telegram</w:t>
      </w:r>
      <w:proofErr w:type="spellEnd"/>
      <w:r w:rsidRPr="00B25BD0">
        <w:rPr>
          <w:sz w:val="28"/>
          <w:szCs w:val="28"/>
          <w:lang w:val="ru"/>
        </w:rPr>
        <w:t>-чате</w:t>
      </w:r>
    </w:p>
    <w:p w14:paraId="47715331" w14:textId="77777777" w:rsidR="00384394" w:rsidRPr="00B25BD0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25BD0">
        <w:rPr>
          <w:sz w:val="28"/>
          <w:szCs w:val="28"/>
        </w:rPr>
        <w:t>Распечатайте материалы к занятию в формате А4 по ко</w:t>
      </w:r>
      <w:r w:rsidRPr="00B25BD0">
        <w:rPr>
          <w:sz w:val="28"/>
          <w:szCs w:val="28"/>
        </w:rPr>
        <w:t>личеству участников класса.</w:t>
      </w:r>
    </w:p>
    <w:p w14:paraId="61915903" w14:textId="77777777" w:rsidR="00384394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Сообщите школьникам о правилах работы: быть вовлечёнными в разговор спикера, фиксировать свои наблюдения и мысли, формулировать вопросы</w:t>
      </w:r>
    </w:p>
    <w:p w14:paraId="2010BC9B" w14:textId="77777777" w:rsidR="00384394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 15 минут до начала встречи подключитесь по ссылке и проверьте её работоспособность, и тех</w:t>
      </w:r>
      <w:r>
        <w:rPr>
          <w:sz w:val="28"/>
          <w:szCs w:val="28"/>
        </w:rPr>
        <w:t>ническую исправность.</w:t>
      </w:r>
    </w:p>
    <w:p w14:paraId="3D204B18" w14:textId="77777777" w:rsidR="00384394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Соберите учеников класса и раздайте им методические материалы.</w:t>
      </w:r>
    </w:p>
    <w:p w14:paraId="1AEDA7D2" w14:textId="77777777" w:rsidR="00384394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Проверьте, что у учеников есть ручки или другие письменные принадлежности для работы с дневником-навигатором.</w:t>
      </w:r>
    </w:p>
    <w:p w14:paraId="2A4BDD6F" w14:textId="77777777" w:rsidR="00384394" w:rsidRDefault="0028693C">
      <w:pPr>
        <w:pStyle w:val="afb"/>
        <w:numPr>
          <w:ilvl w:val="0"/>
          <w:numId w:val="7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Представьте школьникам цель вебинара: знакомство с университе</w:t>
      </w:r>
      <w:r>
        <w:rPr>
          <w:sz w:val="28"/>
          <w:szCs w:val="28"/>
        </w:rPr>
        <w:t>том, образовательными программами, проектами. И задает правила коммуникации на данной встрече.</w:t>
      </w:r>
    </w:p>
    <w:p w14:paraId="3B7AC35E" w14:textId="77777777" w:rsidR="00384394" w:rsidRDefault="00384394">
      <w:pPr>
        <w:pStyle w:val="afb"/>
        <w:spacing w:before="0" w:beforeAutospacing="0" w:after="0" w:afterAutospacing="0" w:line="360" w:lineRule="auto"/>
        <w:ind w:firstLine="709"/>
        <w:jc w:val="both"/>
        <w:rPr>
          <w:rStyle w:val="af9"/>
          <w:sz w:val="28"/>
          <w:szCs w:val="28"/>
        </w:rPr>
      </w:pPr>
    </w:p>
    <w:p w14:paraId="6FA5B108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 xml:space="preserve">2. </w:t>
      </w:r>
      <w:proofErr w:type="gramStart"/>
      <w:r>
        <w:rPr>
          <w:rStyle w:val="af9"/>
          <w:sz w:val="28"/>
          <w:szCs w:val="28"/>
        </w:rPr>
        <w:t>Во время</w:t>
      </w:r>
      <w:proofErr w:type="gramEnd"/>
      <w:r>
        <w:rPr>
          <w:rStyle w:val="af9"/>
          <w:sz w:val="28"/>
          <w:szCs w:val="28"/>
        </w:rPr>
        <w:t xml:space="preserve"> вебинара</w:t>
      </w:r>
    </w:p>
    <w:p w14:paraId="42856F7A" w14:textId="77777777" w:rsidR="00384394" w:rsidRDefault="0028693C">
      <w:pPr>
        <w:pStyle w:val="afb"/>
        <w:numPr>
          <w:ilvl w:val="0"/>
          <w:numId w:val="8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Следите за дисциплиной, помогайте создать рабочую атмосферу.</w:t>
      </w:r>
    </w:p>
    <w:p w14:paraId="141260A2" w14:textId="77777777" w:rsidR="00384394" w:rsidRDefault="0028693C">
      <w:pPr>
        <w:pStyle w:val="afb"/>
        <w:numPr>
          <w:ilvl w:val="0"/>
          <w:numId w:val="8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 время выступления спикера направляйте учащихся: напоминайте фиксировать ключевые моменты в Дневниках–навигаторах.</w:t>
      </w:r>
    </w:p>
    <w:p w14:paraId="2011DB01" w14:textId="77777777" w:rsidR="00384394" w:rsidRDefault="0028693C">
      <w:pPr>
        <w:pStyle w:val="afb"/>
        <w:numPr>
          <w:ilvl w:val="0"/>
          <w:numId w:val="8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Если у школьников появляются вопросы, фиксируйте их в удобной для вас форме (тетрадь, блокнот, электронные заметки).</w:t>
      </w:r>
    </w:p>
    <w:p w14:paraId="680B7905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ru"/>
        </w:rPr>
      </w:pPr>
      <w:r>
        <w:rPr>
          <w:sz w:val="28"/>
          <w:szCs w:val="28"/>
          <w:lang w:val="ru"/>
        </w:rPr>
        <w:lastRenderedPageBreak/>
        <w:t>Передавайте вопросы сп</w:t>
      </w:r>
      <w:r>
        <w:rPr>
          <w:sz w:val="28"/>
          <w:szCs w:val="28"/>
          <w:lang w:val="ru"/>
        </w:rPr>
        <w:t>икеру через чат вебинара. Если нужно, помогите школьникам сформулировать их так, чтобы спикеру было легко понять суть вопроса.</w:t>
      </w:r>
    </w:p>
    <w:p w14:paraId="1B2EB5D8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3. После вебинара</w:t>
      </w:r>
    </w:p>
    <w:p w14:paraId="6A02F110" w14:textId="77777777" w:rsidR="00384394" w:rsidRDefault="0028693C">
      <w:pPr>
        <w:pStyle w:val="afb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Организуйте краткое обсуждение: предложите детям поделиться впечатлениями, запишите ключевые выводы.</w:t>
      </w:r>
    </w:p>
    <w:p w14:paraId="0DE6EB9A" w14:textId="77777777" w:rsidR="00384394" w:rsidRPr="00B25BD0" w:rsidRDefault="0028693C">
      <w:pPr>
        <w:pStyle w:val="afb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Обсудите с</w:t>
      </w:r>
      <w:r>
        <w:rPr>
          <w:sz w:val="28"/>
          <w:szCs w:val="28"/>
        </w:rPr>
        <w:t xml:space="preserve"> учащимися Дневник-навигатор: что оказалось полезным, что вызвало трудности или показалось лишним. Поддержите рефлексию: объясните детям, что записи в Дневниках помогают лучше понимать свои интересы и планировать будущее, а не используются для </w:t>
      </w:r>
      <w:r w:rsidRPr="00B25BD0">
        <w:rPr>
          <w:sz w:val="28"/>
          <w:szCs w:val="28"/>
        </w:rPr>
        <w:t xml:space="preserve">выставления </w:t>
      </w:r>
      <w:r w:rsidRPr="00B25BD0">
        <w:rPr>
          <w:sz w:val="28"/>
          <w:szCs w:val="28"/>
        </w:rPr>
        <w:t>оценок.</w:t>
      </w:r>
    </w:p>
    <w:p w14:paraId="6EE91EED" w14:textId="77777777" w:rsidR="00384394" w:rsidRPr="00B25BD0" w:rsidRDefault="0028693C">
      <w:pPr>
        <w:pStyle w:val="afb"/>
        <w:numPr>
          <w:ilvl w:val="0"/>
          <w:numId w:val="9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25BD0">
        <w:rPr>
          <w:sz w:val="28"/>
          <w:szCs w:val="28"/>
        </w:rPr>
        <w:t xml:space="preserve">Систематизируйте вопросы и предложения, возникшие у класса, и отправьте </w:t>
      </w:r>
      <w:r w:rsidRPr="00B25BD0">
        <w:rPr>
          <w:sz w:val="28"/>
          <w:szCs w:val="28"/>
        </w:rPr>
        <w:t xml:space="preserve">их организаторам через чат встречи или </w:t>
      </w:r>
      <w:r w:rsidRPr="00B25BD0">
        <w:rPr>
          <w:sz w:val="28"/>
          <w:szCs w:val="28"/>
          <w:lang w:val="ru"/>
        </w:rPr>
        <w:t>на электронную почту (</w:t>
      </w:r>
      <w:hyperlink r:id="rId26" w:tooltip="mailto:eitc@mipt.ru" w:history="1">
        <w:r w:rsidRPr="00B25BD0">
          <w:rPr>
            <w:rStyle w:val="afa"/>
            <w:sz w:val="28"/>
            <w:szCs w:val="28"/>
            <w:lang w:val="ru"/>
          </w:rPr>
          <w:t>eitc@mipt.ru</w:t>
        </w:r>
      </w:hyperlink>
      <w:r w:rsidRPr="00B25BD0">
        <w:rPr>
          <w:sz w:val="28"/>
          <w:szCs w:val="28"/>
          <w:lang w:val="ru"/>
        </w:rPr>
        <w:t>) или через администратора вашей образоват</w:t>
      </w:r>
      <w:r w:rsidRPr="00B25BD0">
        <w:rPr>
          <w:sz w:val="28"/>
          <w:szCs w:val="28"/>
          <w:lang w:val="ru"/>
        </w:rPr>
        <w:t xml:space="preserve">ельной организации в </w:t>
      </w:r>
      <w:proofErr w:type="spellStart"/>
      <w:r w:rsidRPr="00B25BD0">
        <w:rPr>
          <w:sz w:val="28"/>
          <w:szCs w:val="28"/>
          <w:lang w:val="ru"/>
        </w:rPr>
        <w:t>Telegram</w:t>
      </w:r>
      <w:proofErr w:type="spellEnd"/>
      <w:r w:rsidRPr="00B25BD0">
        <w:rPr>
          <w:sz w:val="28"/>
          <w:szCs w:val="28"/>
          <w:lang w:val="ru"/>
        </w:rPr>
        <w:t>-чате.</w:t>
      </w:r>
    </w:p>
    <w:p w14:paraId="00545BD8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25BD0">
        <w:rPr>
          <w:rStyle w:val="af9"/>
          <w:sz w:val="28"/>
          <w:szCs w:val="28"/>
        </w:rPr>
        <w:t>Рекомендации</w:t>
      </w:r>
      <w:r>
        <w:rPr>
          <w:rStyle w:val="af9"/>
          <w:sz w:val="28"/>
          <w:szCs w:val="28"/>
        </w:rPr>
        <w:t xml:space="preserve"> по стилю работы</w:t>
      </w:r>
    </w:p>
    <w:p w14:paraId="3F5416C1" w14:textId="77777777" w:rsidR="00384394" w:rsidRDefault="0028693C">
      <w:pPr>
        <w:pStyle w:val="afb"/>
        <w:numPr>
          <w:ilvl w:val="0"/>
          <w:numId w:val="10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Будьте модератором: помогайте школьникам не только слушать, но и осмыслять услышанное.</w:t>
      </w:r>
    </w:p>
    <w:p w14:paraId="17F9C72E" w14:textId="77777777" w:rsidR="00384394" w:rsidRDefault="0028693C">
      <w:pPr>
        <w:pStyle w:val="afb"/>
        <w:numPr>
          <w:ilvl w:val="0"/>
          <w:numId w:val="10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Старайтесь быть посредником между аудиторией и спикером, упрощая процесс коммуникации.</w:t>
      </w:r>
    </w:p>
    <w:p w14:paraId="645AE223" w14:textId="77777777" w:rsidR="00384394" w:rsidRDefault="0028693C">
      <w:pPr>
        <w:pStyle w:val="afb"/>
        <w:numPr>
          <w:ilvl w:val="0"/>
          <w:numId w:val="10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Поощряйте инициат</w:t>
      </w:r>
      <w:r>
        <w:rPr>
          <w:sz w:val="28"/>
          <w:szCs w:val="28"/>
        </w:rPr>
        <w:t>ивность учеников – цените каждый вопрос и комментарий.</w:t>
      </w:r>
    </w:p>
    <w:p w14:paraId="0DA23BEC" w14:textId="77777777" w:rsidR="00384394" w:rsidRDefault="0028693C">
      <w:pPr>
        <w:pStyle w:val="afb"/>
        <w:numPr>
          <w:ilvl w:val="0"/>
          <w:numId w:val="10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Используйте Дневники–навигаторы не как формальную обязанность, а как инструмент личностного развития школьников.</w:t>
      </w:r>
    </w:p>
    <w:p w14:paraId="23E19318" w14:textId="77777777" w:rsidR="00384394" w:rsidRDefault="0028693C">
      <w:pPr>
        <w:pStyle w:val="afb"/>
        <w:numPr>
          <w:ilvl w:val="0"/>
          <w:numId w:val="10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Используйте методы вопрошания </w:t>
      </w:r>
    </w:p>
    <w:p w14:paraId="1FD4C8B4" w14:textId="77777777" w:rsidR="00384394" w:rsidRDefault="0028693C">
      <w:pPr>
        <w:rPr>
          <w:b/>
          <w:bCs/>
          <w:szCs w:val="28"/>
          <w:lang w:val="ru-RU" w:eastAsia="ru-RU"/>
        </w:rPr>
      </w:pPr>
      <w:r>
        <w:rPr>
          <w:szCs w:val="28"/>
          <w:lang w:val="ru-RU"/>
        </w:rPr>
        <w:t>Инструкция, представленная выше, описывает пошаговые дейс</w:t>
      </w:r>
      <w:r>
        <w:rPr>
          <w:szCs w:val="28"/>
          <w:lang w:val="ru-RU"/>
        </w:rPr>
        <w:t xml:space="preserve">твия учителя. Однако не менее важен стиль участия педагога и его модераторская функция. </w:t>
      </w:r>
    </w:p>
    <w:p w14:paraId="412451B8" w14:textId="77777777" w:rsidR="00384394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 xml:space="preserve">Педагог в профориентационном модуле выступает не только как организатор вебинара, но и как </w:t>
      </w:r>
      <w:r>
        <w:rPr>
          <w:b/>
          <w:bCs/>
          <w:szCs w:val="28"/>
          <w:lang w:val="ru-RU" w:eastAsia="ru-RU"/>
        </w:rPr>
        <w:t>модератор образовательного процесса</w:t>
      </w:r>
      <w:r>
        <w:rPr>
          <w:szCs w:val="28"/>
          <w:lang w:val="ru-RU" w:eastAsia="ru-RU"/>
        </w:rPr>
        <w:t xml:space="preserve">. Его </w:t>
      </w:r>
      <w:r>
        <w:rPr>
          <w:szCs w:val="28"/>
          <w:lang w:val="ru-RU" w:eastAsia="ru-RU"/>
        </w:rPr>
        <w:lastRenderedPageBreak/>
        <w:t xml:space="preserve">задача –создать условия, в которых </w:t>
      </w:r>
      <w:r>
        <w:rPr>
          <w:szCs w:val="28"/>
          <w:lang w:val="ru-RU" w:eastAsia="ru-RU"/>
        </w:rPr>
        <w:t>школьники смогут максимально осознанно воспринять материал, который говорит спикер, включиться в обсуждение и зафиксировать личные выводы.</w:t>
      </w:r>
    </w:p>
    <w:p w14:paraId="295FDFC1" w14:textId="77777777" w:rsidR="00384394" w:rsidRDefault="0028693C">
      <w:pPr>
        <w:rPr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Ключевые функции педагога–модератора:</w:t>
      </w:r>
    </w:p>
    <w:p w14:paraId="5E17B5C5" w14:textId="77777777" w:rsidR="00384394" w:rsidRDefault="0028693C">
      <w:pPr>
        <w:numPr>
          <w:ilvl w:val="0"/>
          <w:numId w:val="11"/>
        </w:numPr>
        <w:ind w:left="0" w:firstLine="709"/>
        <w:rPr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Организация пространства для общения.</w:t>
      </w:r>
      <w:r>
        <w:rPr>
          <w:szCs w:val="28"/>
          <w:lang w:val="ru-RU" w:eastAsia="ru-RU"/>
        </w:rPr>
        <w:t xml:space="preserve"> Учитель задаёт правила взаимодействия (до начала вебинара): напоминает, что все вопросы передаются через него, направляет внимание школьников на смысловые акценты выступления.</w:t>
      </w:r>
    </w:p>
    <w:p w14:paraId="4EA52B6B" w14:textId="77777777" w:rsidR="00384394" w:rsidRDefault="0028693C">
      <w:pPr>
        <w:numPr>
          <w:ilvl w:val="0"/>
          <w:numId w:val="11"/>
        </w:numPr>
        <w:ind w:left="0" w:firstLine="709"/>
        <w:rPr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Навигация по материалам.</w:t>
      </w:r>
      <w:r>
        <w:rPr>
          <w:szCs w:val="28"/>
          <w:lang w:val="ru-RU" w:eastAsia="ru-RU"/>
        </w:rPr>
        <w:t xml:space="preserve"> Учитель помогает учащимся работать с Дневником–навигат</w:t>
      </w:r>
      <w:r>
        <w:rPr>
          <w:szCs w:val="28"/>
          <w:lang w:val="ru-RU" w:eastAsia="ru-RU"/>
        </w:rPr>
        <w:t>ором: объясняет его назначение, стимулирует фиксировать мысли, впечатления и идеи.</w:t>
      </w:r>
    </w:p>
    <w:p w14:paraId="317F9472" w14:textId="77777777" w:rsidR="00384394" w:rsidRDefault="0028693C">
      <w:pPr>
        <w:numPr>
          <w:ilvl w:val="0"/>
          <w:numId w:val="11"/>
        </w:numPr>
        <w:ind w:left="0" w:firstLine="709"/>
        <w:rPr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Посредничество между аудиторией и спикером.</w:t>
      </w:r>
      <w:r>
        <w:rPr>
          <w:szCs w:val="28"/>
          <w:lang w:val="ru-RU" w:eastAsia="ru-RU"/>
        </w:rPr>
        <w:t xml:space="preserve"> Учитель аккумулирует вопросы, помогает сформулировать их более ясно и передаёт через чат вебинара или организаторам Проекта.</w:t>
      </w:r>
    </w:p>
    <w:p w14:paraId="066E9476" w14:textId="77777777" w:rsidR="00384394" w:rsidRPr="00B25BD0" w:rsidRDefault="0028693C">
      <w:pPr>
        <w:numPr>
          <w:ilvl w:val="0"/>
          <w:numId w:val="11"/>
        </w:numPr>
        <w:ind w:left="0" w:firstLine="709"/>
        <w:rPr>
          <w:szCs w:val="28"/>
          <w:lang w:val="ru-RU" w:eastAsia="ru-RU"/>
        </w:rPr>
      </w:pPr>
      <w:proofErr w:type="spellStart"/>
      <w:r>
        <w:rPr>
          <w:b/>
          <w:bCs/>
          <w:szCs w:val="28"/>
          <w:lang w:val="ru-RU" w:eastAsia="ru-RU"/>
        </w:rPr>
        <w:t>Фасилитация</w:t>
      </w:r>
      <w:proofErr w:type="spellEnd"/>
      <w:r>
        <w:rPr>
          <w:b/>
          <w:bCs/>
          <w:szCs w:val="28"/>
          <w:lang w:val="ru-RU" w:eastAsia="ru-RU"/>
        </w:rPr>
        <w:t xml:space="preserve"> обсуждения.</w:t>
      </w:r>
      <w:r>
        <w:rPr>
          <w:szCs w:val="28"/>
          <w:lang w:val="ru-RU" w:eastAsia="ru-RU"/>
        </w:rPr>
        <w:t xml:space="preserve"> После выступления педагог </w:t>
      </w:r>
      <w:r w:rsidRPr="00B25BD0">
        <w:rPr>
          <w:szCs w:val="28"/>
          <w:lang w:val="ru-RU" w:eastAsia="ru-RU"/>
        </w:rPr>
        <w:t>направляет короткое обсуждение: задаёт уточняющие вопросы, побуждает к рефлексии</w:t>
      </w:r>
      <w:r w:rsidRPr="00B25BD0">
        <w:rPr>
          <w:szCs w:val="28"/>
          <w:lang w:val="ru-RU" w:eastAsia="ru-RU"/>
        </w:rPr>
        <w:t>, подводит итоги совместно с классом.</w:t>
      </w:r>
    </w:p>
    <w:p w14:paraId="5B422B70" w14:textId="77777777" w:rsidR="00384394" w:rsidRPr="00B25BD0" w:rsidRDefault="0028693C">
      <w:pPr>
        <w:numPr>
          <w:ilvl w:val="0"/>
          <w:numId w:val="11"/>
        </w:numPr>
        <w:ind w:left="0" w:firstLine="709"/>
        <w:rPr>
          <w:szCs w:val="28"/>
          <w:lang w:val="ru-RU" w:eastAsia="ru-RU"/>
        </w:rPr>
      </w:pPr>
      <w:r w:rsidRPr="00B25BD0">
        <w:rPr>
          <w:b/>
          <w:bCs/>
          <w:szCs w:val="28"/>
          <w:lang w:val="ru-RU" w:eastAsia="ru-RU"/>
        </w:rPr>
        <w:t>Сбор обратной связи.</w:t>
      </w:r>
      <w:r w:rsidRPr="00B25BD0">
        <w:rPr>
          <w:szCs w:val="28"/>
          <w:lang w:val="ru-RU" w:eastAsia="ru-RU"/>
        </w:rPr>
        <w:t xml:space="preserve"> Учитель фиксирует основные трудности, возникающие у школьников, и предложения по улучшению формата, а затем передаёт </w:t>
      </w:r>
      <w:r w:rsidRPr="00B25BD0">
        <w:rPr>
          <w:szCs w:val="28"/>
          <w:lang w:val="ru-RU" w:eastAsia="ru-RU"/>
        </w:rPr>
        <w:t xml:space="preserve">их </w:t>
      </w:r>
      <w:r w:rsidRPr="00B25BD0">
        <w:rPr>
          <w:lang w:val="ru-RU"/>
        </w:rPr>
        <w:t xml:space="preserve">на </w:t>
      </w:r>
      <w:r w:rsidRPr="00B25BD0">
        <w:t xml:space="preserve"> электронную почту (</w:t>
      </w:r>
      <w:hyperlink r:id="rId27" w:tooltip="mailto:eitc@mipt.ru" w:history="1">
        <w:r w:rsidRPr="00B25BD0">
          <w:rPr>
            <w:rStyle w:val="afa"/>
          </w:rPr>
          <w:t>eitc@mipt.ru</w:t>
        </w:r>
      </w:hyperlink>
      <w:r w:rsidRPr="00B25BD0">
        <w:t>)</w:t>
      </w:r>
      <w:r w:rsidRPr="00B25BD0">
        <w:rPr>
          <w:lang w:val="ru-RU"/>
        </w:rPr>
        <w:t xml:space="preserve"> или через администратора вашей образовательной организации в </w:t>
      </w:r>
      <w:proofErr w:type="spellStart"/>
      <w:r w:rsidRPr="00B25BD0">
        <w:t>Telegram</w:t>
      </w:r>
      <w:proofErr w:type="spellEnd"/>
      <w:r w:rsidRPr="00B25BD0">
        <w:t>-чат</w:t>
      </w:r>
      <w:r w:rsidRPr="00B25BD0">
        <w:rPr>
          <w:lang w:val="ru-RU"/>
        </w:rPr>
        <w:t>е</w:t>
      </w:r>
    </w:p>
    <w:p w14:paraId="148946D9" w14:textId="77777777" w:rsidR="00384394" w:rsidRDefault="0028693C">
      <w:pPr>
        <w:numPr>
          <w:ilvl w:val="0"/>
          <w:numId w:val="11"/>
        </w:numPr>
        <w:ind w:left="0" w:firstLine="709"/>
        <w:rPr>
          <w:szCs w:val="28"/>
          <w:lang w:val="ru-RU" w:eastAsia="ru-RU"/>
        </w:rPr>
      </w:pPr>
      <w:r w:rsidRPr="00B25BD0">
        <w:rPr>
          <w:b/>
          <w:bCs/>
          <w:szCs w:val="28"/>
          <w:lang w:val="ru-RU" w:eastAsia="ru-RU"/>
        </w:rPr>
        <w:t>Поддержка мотивации.</w:t>
      </w:r>
      <w:r w:rsidRPr="00B25BD0">
        <w:rPr>
          <w:szCs w:val="28"/>
          <w:lang w:val="ru-RU" w:eastAsia="ru-RU"/>
        </w:rPr>
        <w:t xml:space="preserve"> Учитель помогает</w:t>
      </w:r>
      <w:r>
        <w:rPr>
          <w:szCs w:val="28"/>
          <w:lang w:val="ru-RU" w:eastAsia="ru-RU"/>
        </w:rPr>
        <w:t xml:space="preserve"> обучающимся увидеть ценность встречи: объясняет, как знания и впечатления можно использовать для планирования профессионал</w:t>
      </w:r>
      <w:r>
        <w:rPr>
          <w:szCs w:val="28"/>
          <w:lang w:val="ru-RU" w:eastAsia="ru-RU"/>
        </w:rPr>
        <w:t>ьного будущего.</w:t>
      </w:r>
    </w:p>
    <w:p w14:paraId="716FC088" w14:textId="77777777" w:rsidR="00384394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 xml:space="preserve">Таким образом, педагог выполняет роль </w:t>
      </w:r>
      <w:r>
        <w:rPr>
          <w:b/>
          <w:bCs/>
          <w:szCs w:val="28"/>
          <w:lang w:val="ru-RU" w:eastAsia="ru-RU"/>
        </w:rPr>
        <w:t>связующего звена</w:t>
      </w:r>
      <w:r>
        <w:rPr>
          <w:szCs w:val="28"/>
          <w:lang w:val="ru-RU" w:eastAsia="ru-RU"/>
        </w:rPr>
        <w:t>: он обеспечивает диалог между школой и университетом, помогает школьникам не быть пассивными слушателями, а превращает вебинар в шаг к личному профессиональному выбору.</w:t>
      </w:r>
    </w:p>
    <w:p w14:paraId="673A091B" w14:textId="77777777" w:rsidR="00384394" w:rsidRDefault="0028693C">
      <w:pPr>
        <w:pStyle w:val="1"/>
        <w:rPr>
          <w:lang w:val="ru-RU"/>
        </w:rPr>
      </w:pPr>
      <w:r>
        <w:rPr>
          <w:lang w:val="ru-RU"/>
        </w:rPr>
        <w:br w:type="page" w:clear="all"/>
      </w:r>
      <w:bookmarkStart w:id="3" w:name="_Toc212470989"/>
      <w:r>
        <w:lastRenderedPageBreak/>
        <w:t>Работа с Дневни</w:t>
      </w:r>
      <w:r>
        <w:t>ком–навигатором</w:t>
      </w:r>
      <w:bookmarkEnd w:id="3"/>
    </w:p>
    <w:p w14:paraId="387C39A2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Дневник–навигатор</w:t>
      </w:r>
      <w:r>
        <w:rPr>
          <w:sz w:val="28"/>
          <w:szCs w:val="28"/>
        </w:rPr>
        <w:t xml:space="preserve"> – это методический инструмент для фиксации впечатлений, идей, вопросов и выводов обучающихся по итогам профориентационных вебинаров. Его цель – помочь школьникам осознанно воспринимать услышанное и использовать полученные </w:t>
      </w:r>
      <w:r>
        <w:rPr>
          <w:sz w:val="28"/>
          <w:szCs w:val="28"/>
        </w:rPr>
        <w:t>знания для планирования собственного образовательного маршрута.</w:t>
      </w:r>
    </w:p>
    <w:p w14:paraId="10BBDA1D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rStyle w:val="af9"/>
          <w:sz w:val="28"/>
          <w:szCs w:val="28"/>
        </w:rPr>
        <w:t>Основные задачи Дневника–навигатора:</w:t>
      </w:r>
    </w:p>
    <w:p w14:paraId="11AB5158" w14:textId="77777777" w:rsidR="00384394" w:rsidRDefault="0028693C">
      <w:pPr>
        <w:pStyle w:val="afb"/>
        <w:numPr>
          <w:ilvl w:val="0"/>
          <w:numId w:val="1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Помощь в выстраивании своего профессионального маршрута</w:t>
      </w:r>
    </w:p>
    <w:p w14:paraId="745C6965" w14:textId="77777777" w:rsidR="00384394" w:rsidRDefault="0028693C">
      <w:pPr>
        <w:pStyle w:val="afb"/>
        <w:numPr>
          <w:ilvl w:val="0"/>
          <w:numId w:val="1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развитие навыков рефлексии и самоанализа;</w:t>
      </w:r>
    </w:p>
    <w:p w14:paraId="18442C06" w14:textId="77777777" w:rsidR="00384394" w:rsidRDefault="0028693C">
      <w:pPr>
        <w:pStyle w:val="afb"/>
        <w:numPr>
          <w:ilvl w:val="0"/>
          <w:numId w:val="1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фиксация личных впечатлений, вопросов и трудностей;</w:t>
      </w:r>
    </w:p>
    <w:p w14:paraId="0A599E0D" w14:textId="77777777" w:rsidR="00384394" w:rsidRDefault="0028693C">
      <w:pPr>
        <w:pStyle w:val="afb"/>
        <w:numPr>
          <w:ilvl w:val="0"/>
          <w:numId w:val="1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струк</w:t>
      </w:r>
      <w:r>
        <w:rPr>
          <w:sz w:val="28"/>
          <w:szCs w:val="28"/>
        </w:rPr>
        <w:t>турирование информации о вузах, образовательных программах и проектах;</w:t>
      </w:r>
    </w:p>
    <w:p w14:paraId="2B111138" w14:textId="77777777" w:rsidR="00384394" w:rsidRDefault="0028693C">
      <w:pPr>
        <w:pStyle w:val="afb"/>
        <w:numPr>
          <w:ilvl w:val="0"/>
          <w:numId w:val="1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поддержка мотивации к профессиональному самоопределению.</w:t>
      </w:r>
    </w:p>
    <w:p w14:paraId="48CE6989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Как работать с Дневником–навигатором:</w:t>
      </w:r>
    </w:p>
    <w:p w14:paraId="31B37E98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Перед встречей</w:t>
      </w:r>
      <w:r>
        <w:rPr>
          <w:sz w:val="28"/>
          <w:szCs w:val="28"/>
        </w:rPr>
        <w:t xml:space="preserve"> педагог напоминает учащимся о Дневнике–навигаторе, распечатывает (в формате</w:t>
      </w:r>
      <w:r>
        <w:rPr>
          <w:sz w:val="28"/>
          <w:szCs w:val="28"/>
        </w:rPr>
        <w:t xml:space="preserve"> А4) и раздаёт их, объясняет его значение и принципы работы (ничего не оценивается, записи делаются для себя).</w:t>
      </w:r>
    </w:p>
    <w:p w14:paraId="4E0C4E2E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gramStart"/>
      <w:r>
        <w:rPr>
          <w:rStyle w:val="af9"/>
          <w:sz w:val="28"/>
          <w:szCs w:val="28"/>
        </w:rPr>
        <w:t>Во время</w:t>
      </w:r>
      <w:proofErr w:type="gramEnd"/>
      <w:r>
        <w:rPr>
          <w:rStyle w:val="af9"/>
          <w:sz w:val="28"/>
          <w:szCs w:val="28"/>
        </w:rPr>
        <w:t xml:space="preserve"> вебинара</w:t>
      </w:r>
      <w:r>
        <w:rPr>
          <w:sz w:val="28"/>
          <w:szCs w:val="28"/>
        </w:rPr>
        <w:t xml:space="preserve"> школьники записывают ключевые моменты выступления, свои мысли, вопросы, возникающие трудности, заполняют дневник. Учитель может</w:t>
      </w:r>
      <w:r>
        <w:rPr>
          <w:sz w:val="28"/>
          <w:szCs w:val="28"/>
        </w:rPr>
        <w:t xml:space="preserve"> подсказывать, на что обратить внимание: например, на описание образовательных программ, проектов, карьерных возможностей.</w:t>
      </w:r>
    </w:p>
    <w:p w14:paraId="4920270F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После вебинара</w:t>
      </w:r>
      <w:r>
        <w:rPr>
          <w:sz w:val="28"/>
          <w:szCs w:val="28"/>
        </w:rPr>
        <w:t xml:space="preserve"> педагог организует короткое обсуждение в классе и предлагает участникам зафиксировать выводы: что нового они узнали, к</w:t>
      </w:r>
      <w:r>
        <w:rPr>
          <w:sz w:val="28"/>
          <w:szCs w:val="28"/>
        </w:rPr>
        <w:t>акие вопросы остались без ответа, какие идеи показались наиболее интересными.</w:t>
      </w:r>
    </w:p>
    <w:p w14:paraId="718736F3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Дальнейшее использование</w:t>
      </w:r>
      <w:r>
        <w:rPr>
          <w:sz w:val="28"/>
          <w:szCs w:val="28"/>
        </w:rPr>
        <w:t>: школьники могут возвращаться к своим записям, чтобы проследить, как меняется их отношение к выбору профессии, уточнять образовательные планы и готовить вопросы к новым встречам.</w:t>
      </w:r>
    </w:p>
    <w:p w14:paraId="6B53F393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f9"/>
          <w:sz w:val="28"/>
          <w:szCs w:val="28"/>
        </w:rPr>
        <w:t>Роль педагога:</w:t>
      </w:r>
    </w:p>
    <w:p w14:paraId="0EB42C71" w14:textId="77777777" w:rsidR="00384394" w:rsidRDefault="0028693C">
      <w:pPr>
        <w:pStyle w:val="afb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объяснить обучающимся ценность Дневника–навигатора;</w:t>
      </w:r>
    </w:p>
    <w:p w14:paraId="31199D07" w14:textId="77777777" w:rsidR="00384394" w:rsidRDefault="0028693C">
      <w:pPr>
        <w:pStyle w:val="afb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стимулировать регулярное и осмысленное заполнение;</w:t>
      </w:r>
    </w:p>
    <w:p w14:paraId="3EA9F54D" w14:textId="77777777" w:rsidR="00384394" w:rsidRDefault="0028693C">
      <w:pPr>
        <w:pStyle w:val="afb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поддерживать атмосферу доверия (никакой проверки и оценивания);</w:t>
      </w:r>
    </w:p>
    <w:p w14:paraId="19346A0F" w14:textId="77777777" w:rsidR="00384394" w:rsidRDefault="0028693C">
      <w:pPr>
        <w:pStyle w:val="afb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помогать ученикам видеть личный смысл в заполненных записях.</w:t>
      </w:r>
    </w:p>
    <w:p w14:paraId="0AD5882F" w14:textId="77777777" w:rsidR="00384394" w:rsidRDefault="0028693C">
      <w:pPr>
        <w:pStyle w:val="af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Дневник–навиг</w:t>
      </w:r>
      <w:r>
        <w:rPr>
          <w:sz w:val="28"/>
          <w:szCs w:val="28"/>
        </w:rPr>
        <w:t>атор становится не формальностью, а инструментом личного профессионального роста, который сопровождает школьников на протяжении всего профориентационного модуля.</w:t>
      </w:r>
    </w:p>
    <w:p w14:paraId="3CD63889" w14:textId="77777777" w:rsidR="00384394" w:rsidRDefault="0028693C">
      <w:pPr>
        <w:pStyle w:val="1"/>
        <w:ind w:firstLine="0"/>
        <w:rPr>
          <w:lang w:val="ru-RU"/>
        </w:rPr>
      </w:pPr>
      <w:r>
        <w:rPr>
          <w:lang w:val="ru-RU"/>
        </w:rPr>
        <w:br w:type="page" w:clear="all"/>
      </w:r>
      <w:bookmarkStart w:id="4" w:name="_Toc212470990"/>
      <w:r>
        <w:rPr>
          <w:lang w:val="ru-RU" w:eastAsia="ru-RU"/>
        </w:rPr>
        <w:lastRenderedPageBreak/>
        <w:t>Обратная связь</w:t>
      </w:r>
      <w:bookmarkEnd w:id="4"/>
    </w:p>
    <w:p w14:paraId="0143A1DC" w14:textId="77777777" w:rsidR="00384394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>Сбор обратной связи является важной частью работы по организации профориентаци</w:t>
      </w:r>
      <w:r>
        <w:rPr>
          <w:szCs w:val="28"/>
          <w:lang w:val="ru-RU" w:eastAsia="ru-RU"/>
        </w:rPr>
        <w:t>онных встреч. Он позволяет не только оценить эффективность прошедших вебинаров, но и своевременно вносить изменения в формат, содержание и организацию будущих встреч.</w:t>
      </w:r>
    </w:p>
    <w:p w14:paraId="1AA53058" w14:textId="77777777" w:rsidR="00384394" w:rsidRDefault="0028693C">
      <w:pPr>
        <w:rPr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Обратная связь от педагогов</w:t>
      </w:r>
    </w:p>
    <w:p w14:paraId="4E3C5505" w14:textId="77777777" w:rsidR="00384394" w:rsidRPr="00B25BD0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>Учитель после каждой встречи фиксирует ключевые вопросы и тру</w:t>
      </w:r>
      <w:r>
        <w:rPr>
          <w:szCs w:val="28"/>
          <w:lang w:val="ru-RU" w:eastAsia="ru-RU"/>
        </w:rPr>
        <w:t xml:space="preserve">дности </w:t>
      </w:r>
      <w:r w:rsidRPr="00B25BD0">
        <w:rPr>
          <w:szCs w:val="28"/>
          <w:lang w:val="ru-RU" w:eastAsia="ru-RU"/>
        </w:rPr>
        <w:t>класса.</w:t>
      </w:r>
    </w:p>
    <w:p w14:paraId="7B9676DE" w14:textId="77777777" w:rsidR="00384394" w:rsidRPr="00B25BD0" w:rsidRDefault="0028693C">
      <w:pPr>
        <w:rPr>
          <w:szCs w:val="28"/>
          <w:lang w:val="ru-RU" w:eastAsia="ru-RU"/>
        </w:rPr>
      </w:pPr>
      <w:r w:rsidRPr="00B25BD0">
        <w:rPr>
          <w:szCs w:val="28"/>
          <w:lang w:val="ru-RU" w:eastAsia="ru-RU"/>
        </w:rPr>
        <w:t xml:space="preserve">Итоговые комментарии и наблюдения педагог передаёт организаторам Проекта </w:t>
      </w:r>
      <w:r w:rsidRPr="00B25BD0">
        <w:rPr>
          <w:lang w:val="ru-RU"/>
        </w:rPr>
        <w:t xml:space="preserve">на </w:t>
      </w:r>
      <w:r w:rsidRPr="00B25BD0">
        <w:t xml:space="preserve"> электронную почту (</w:t>
      </w:r>
      <w:hyperlink r:id="rId28" w:tooltip="mailto:eitc@mipt.ru" w:history="1">
        <w:r w:rsidRPr="00B25BD0">
          <w:rPr>
            <w:rStyle w:val="afa"/>
          </w:rPr>
          <w:t>eitc@mipt.ru</w:t>
        </w:r>
      </w:hyperlink>
      <w:r w:rsidRPr="00B25BD0">
        <w:t>)</w:t>
      </w:r>
      <w:r w:rsidRPr="00B25BD0">
        <w:rPr>
          <w:lang w:val="ru-RU"/>
        </w:rPr>
        <w:t xml:space="preserve"> или через администратора вашей образовательной организации в </w:t>
      </w:r>
      <w:proofErr w:type="spellStart"/>
      <w:r w:rsidRPr="00B25BD0">
        <w:t>Telegram</w:t>
      </w:r>
      <w:proofErr w:type="spellEnd"/>
      <w:r w:rsidRPr="00B25BD0">
        <w:t>-</w:t>
      </w:r>
      <w:r w:rsidRPr="00B25BD0">
        <w:t>чат</w:t>
      </w:r>
      <w:r w:rsidRPr="00B25BD0">
        <w:rPr>
          <w:lang w:val="ru-RU"/>
        </w:rPr>
        <w:t>е</w:t>
      </w:r>
      <w:r w:rsidRPr="00B25BD0">
        <w:rPr>
          <w:lang w:val="ru-RU"/>
        </w:rPr>
        <w:t>.</w:t>
      </w:r>
    </w:p>
    <w:p w14:paraId="565B2745" w14:textId="77777777" w:rsidR="00384394" w:rsidRDefault="0028693C">
      <w:pPr>
        <w:rPr>
          <w:szCs w:val="28"/>
          <w:lang w:val="ru-RU" w:eastAsia="ru-RU"/>
        </w:rPr>
      </w:pPr>
      <w:r w:rsidRPr="00B25BD0">
        <w:rPr>
          <w:szCs w:val="28"/>
          <w:lang w:val="ru-RU" w:eastAsia="ru-RU"/>
        </w:rPr>
        <w:t>При необходимости педагог может дополнительно</w:t>
      </w:r>
      <w:r>
        <w:rPr>
          <w:szCs w:val="28"/>
          <w:lang w:val="ru-RU" w:eastAsia="ru-RU"/>
        </w:rPr>
        <w:t xml:space="preserve"> направить индивидуальные вопросы или предложения напрямую координатору.</w:t>
      </w:r>
    </w:p>
    <w:p w14:paraId="01FE6F64" w14:textId="77777777" w:rsidR="00384394" w:rsidRDefault="0028693C">
      <w:pPr>
        <w:rPr>
          <w:b/>
          <w:bCs/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Обратная связь от школьников</w:t>
      </w:r>
    </w:p>
    <w:p w14:paraId="19040355" w14:textId="77777777" w:rsidR="00384394" w:rsidRDefault="0028693C">
      <w:r>
        <w:t>После вебинара учитель может собрать обратную связь от школьников, задав вопросы: какие моменты показал</w:t>
      </w:r>
      <w:r>
        <w:t>ись интересными, что было сложным, возникли ли трудности при работе с материалами. Также можно обсудить, насколько удобным и полезным оказался Дневник-навигатор.</w:t>
      </w:r>
    </w:p>
    <w:p w14:paraId="4A00899B" w14:textId="77777777" w:rsidR="00384394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>Основным инструментом для фиксации мнений и предложений учащихся является Дневник–навигатор.</w:t>
      </w:r>
    </w:p>
    <w:p w14:paraId="11ABD2DB" w14:textId="77777777" w:rsidR="00384394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>В</w:t>
      </w:r>
      <w:r>
        <w:rPr>
          <w:szCs w:val="28"/>
          <w:lang w:val="ru-RU" w:eastAsia="ru-RU"/>
        </w:rPr>
        <w:t xml:space="preserve"> ходе обсуждения после вебинара учитель помогает школьникам выделить важные выводы и оформить их в Дневнике.</w:t>
      </w:r>
    </w:p>
    <w:p w14:paraId="07C4E358" w14:textId="77777777" w:rsidR="00384394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>Часть идей и вопросов может быть собрана педагогом для передачи организаторам.</w:t>
      </w:r>
    </w:p>
    <w:p w14:paraId="27525AE5" w14:textId="77777777" w:rsidR="00384394" w:rsidRDefault="0028693C">
      <w:pPr>
        <w:rPr>
          <w:b/>
          <w:bCs/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Ценность обратной связи</w:t>
      </w:r>
    </w:p>
    <w:p w14:paraId="1D75D850" w14:textId="77777777" w:rsidR="00384394" w:rsidRDefault="0028693C">
      <w:pPr>
        <w:rPr>
          <w:szCs w:val="28"/>
          <w:lang w:val="ru-RU" w:eastAsia="ru-RU"/>
        </w:rPr>
      </w:pPr>
      <w:r>
        <w:rPr>
          <w:szCs w:val="28"/>
          <w:lang w:val="ru-RU" w:eastAsia="ru-RU"/>
        </w:rPr>
        <w:t>Регулярный сбор обратной связи позволяет:</w:t>
      </w:r>
    </w:p>
    <w:p w14:paraId="4CF835BA" w14:textId="77777777" w:rsidR="00384394" w:rsidRDefault="0028693C">
      <w:pPr>
        <w:numPr>
          <w:ilvl w:val="0"/>
          <w:numId w:val="14"/>
        </w:numPr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оп</w:t>
      </w:r>
      <w:r>
        <w:rPr>
          <w:szCs w:val="28"/>
          <w:lang w:val="ru-RU" w:eastAsia="ru-RU"/>
        </w:rPr>
        <w:t>еративно выявлять и устранять организационные и технические трудности;</w:t>
      </w:r>
    </w:p>
    <w:p w14:paraId="6931F10B" w14:textId="77777777" w:rsidR="00384394" w:rsidRDefault="0028693C">
      <w:pPr>
        <w:numPr>
          <w:ilvl w:val="0"/>
          <w:numId w:val="14"/>
        </w:numPr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учитывать интересы школьников при подготовке будущих тем;</w:t>
      </w:r>
    </w:p>
    <w:p w14:paraId="3BF90FFC" w14:textId="77777777" w:rsidR="00384394" w:rsidRDefault="0028693C">
      <w:pPr>
        <w:numPr>
          <w:ilvl w:val="0"/>
          <w:numId w:val="14"/>
        </w:numPr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lastRenderedPageBreak/>
        <w:t>повышать мотивацию участников за счёт вовлечённости в процесс;</w:t>
      </w:r>
    </w:p>
    <w:p w14:paraId="5CE6F9FB" w14:textId="77777777" w:rsidR="00384394" w:rsidRDefault="0028693C">
      <w:pPr>
        <w:numPr>
          <w:ilvl w:val="0"/>
          <w:numId w:val="14"/>
        </w:numPr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совершенствовать формат встреч и усиливать их профориентационный эффект.</w:t>
      </w:r>
    </w:p>
    <w:p w14:paraId="2410FE4F" w14:textId="77777777" w:rsidR="00384394" w:rsidRDefault="0028693C">
      <w:pPr>
        <w:pStyle w:val="1"/>
        <w:spacing w:line="240" w:lineRule="auto"/>
        <w:ind w:firstLine="0"/>
        <w:rPr>
          <w:lang w:val="ru-RU"/>
        </w:rPr>
      </w:pPr>
      <w:r>
        <w:rPr>
          <w:lang w:val="ru-RU"/>
        </w:rPr>
        <w:br w:type="page" w:clear="all"/>
      </w:r>
      <w:bookmarkStart w:id="5" w:name="_Toc212470991"/>
      <w:r>
        <w:lastRenderedPageBreak/>
        <w:t>Приложения</w:t>
      </w:r>
      <w:bookmarkEnd w:id="5"/>
    </w:p>
    <w:p w14:paraId="3AF8D44C" w14:textId="77777777" w:rsidR="00384394" w:rsidRDefault="0028693C">
      <w:pPr>
        <w:pStyle w:val="2"/>
        <w:rPr>
          <w:b/>
          <w:bCs/>
          <w:lang w:val="ru-RU"/>
        </w:rPr>
      </w:pPr>
      <w:bookmarkStart w:id="6" w:name="_Toc212470992"/>
      <w:r>
        <w:rPr>
          <w:rStyle w:val="af9"/>
        </w:rPr>
        <w:t xml:space="preserve">Приложение </w:t>
      </w:r>
      <w:r>
        <w:rPr>
          <w:rStyle w:val="af9"/>
          <w:lang w:val="ru-RU"/>
        </w:rPr>
        <w:t>№</w:t>
      </w:r>
      <w:r>
        <w:rPr>
          <w:rStyle w:val="af9"/>
        </w:rPr>
        <w:t>1. Чек–лист педагога</w:t>
      </w:r>
      <w:r>
        <w:rPr>
          <w:rStyle w:val="af9"/>
          <w:lang w:val="ru-RU"/>
        </w:rPr>
        <w:t>.</w:t>
      </w:r>
      <w:bookmarkEnd w:id="6"/>
    </w:p>
    <w:p w14:paraId="76F538E7" w14:textId="77777777" w:rsidR="00384394" w:rsidRDefault="0028693C">
      <w:pPr>
        <w:spacing w:line="240" w:lineRule="auto"/>
        <w:ind w:firstLine="0"/>
        <w:rPr>
          <w:b/>
          <w:bCs/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До встречи:</w:t>
      </w:r>
    </w:p>
    <w:p w14:paraId="3894F931" w14:textId="77777777" w:rsidR="00384394" w:rsidRDefault="0028693C">
      <w:pPr>
        <w:pStyle w:val="af8"/>
        <w:numPr>
          <w:ilvl w:val="0"/>
          <w:numId w:val="2"/>
        </w:numPr>
        <w:tabs>
          <w:tab w:val="clear" w:pos="720"/>
        </w:tabs>
        <w:spacing w:line="240" w:lineRule="auto"/>
        <w:ind w:left="709" w:hanging="425"/>
        <w:rPr>
          <w:szCs w:val="28"/>
          <w:lang w:val="ru-RU" w:eastAsia="ru-RU"/>
        </w:rPr>
      </w:pPr>
      <w:r>
        <w:rPr>
          <w:szCs w:val="28"/>
          <w:lang w:val="ru-RU" w:eastAsia="ru-RU"/>
        </w:rPr>
        <w:t>за 12 часов до встречи, проверить наличие ссылки для подключения;</w:t>
      </w:r>
    </w:p>
    <w:p w14:paraId="4628AFA2" w14:textId="21FC7EA7" w:rsidR="00384394" w:rsidRPr="00B25BD0" w:rsidRDefault="0028693C">
      <w:pPr>
        <w:numPr>
          <w:ilvl w:val="0"/>
          <w:numId w:val="2"/>
        </w:numPr>
        <w:tabs>
          <w:tab w:val="clear" w:pos="720"/>
        </w:tabs>
        <w:spacing w:line="240" w:lineRule="auto"/>
        <w:ind w:left="709" w:hanging="425"/>
        <w:rPr>
          <w:szCs w:val="28"/>
          <w:lang w:val="ru-RU" w:eastAsia="ru-RU"/>
        </w:rPr>
      </w:pPr>
      <w:r w:rsidRPr="00B25BD0">
        <w:t>ознакомиться с содержанием дневника-навигатора, чтобы понимать ход занятия</w:t>
      </w:r>
      <w:r w:rsidRPr="00B25BD0">
        <w:rPr>
          <w:lang w:val="ru-RU"/>
        </w:rPr>
        <w:t xml:space="preserve"> (</w:t>
      </w:r>
      <w:r w:rsidRPr="00B25BD0">
        <w:t>при необходимости задать уточняющие вопросы организаторам проекта (</w:t>
      </w:r>
      <w:r w:rsidRPr="00B25BD0">
        <w:rPr>
          <w:lang w:val="ru-RU"/>
        </w:rPr>
        <w:t xml:space="preserve">на </w:t>
      </w:r>
      <w:r w:rsidRPr="00B25BD0">
        <w:t xml:space="preserve"> электронную почту (</w:t>
      </w:r>
      <w:hyperlink r:id="rId29" w:tooltip="mailto:eitc@mipt.ru" w:history="1">
        <w:r w:rsidRPr="00B25BD0">
          <w:rPr>
            <w:rStyle w:val="afa"/>
          </w:rPr>
          <w:t>eitc@mipt.ru</w:t>
        </w:r>
      </w:hyperlink>
      <w:r w:rsidRPr="00B25BD0">
        <w:t>)</w:t>
      </w:r>
      <w:r w:rsidRPr="00B25BD0">
        <w:rPr>
          <w:lang w:val="ru-RU"/>
        </w:rPr>
        <w:t xml:space="preserve"> или через админ</w:t>
      </w:r>
      <w:r w:rsidRPr="00B25BD0">
        <w:rPr>
          <w:lang w:val="ru-RU"/>
        </w:rPr>
        <w:t xml:space="preserve">истратора вашей образовательной организации в </w:t>
      </w:r>
      <w:proofErr w:type="spellStart"/>
      <w:r w:rsidRPr="00B25BD0">
        <w:t>Telegram</w:t>
      </w:r>
      <w:proofErr w:type="spellEnd"/>
      <w:r w:rsidRPr="00B25BD0">
        <w:t>-чат</w:t>
      </w:r>
      <w:r w:rsidRPr="00B25BD0">
        <w:rPr>
          <w:lang w:val="ru-RU"/>
        </w:rPr>
        <w:t>е</w:t>
      </w:r>
      <w:r w:rsidRPr="00B25BD0">
        <w:t>);</w:t>
      </w:r>
    </w:p>
    <w:p w14:paraId="21E6A3BC" w14:textId="77777777" w:rsidR="00384394" w:rsidRDefault="0028693C">
      <w:pPr>
        <w:numPr>
          <w:ilvl w:val="0"/>
          <w:numId w:val="2"/>
        </w:numPr>
        <w:tabs>
          <w:tab w:val="clear" w:pos="720"/>
        </w:tabs>
        <w:spacing w:line="240" w:lineRule="auto"/>
        <w:ind w:left="709" w:hanging="425"/>
        <w:rPr>
          <w:szCs w:val="28"/>
          <w:lang w:val="ru-RU" w:eastAsia="ru-RU"/>
        </w:rPr>
      </w:pPr>
      <w:r w:rsidRPr="00B25BD0">
        <w:rPr>
          <w:szCs w:val="28"/>
          <w:lang w:val="ru-RU" w:eastAsia="ru-RU"/>
        </w:rPr>
        <w:t>подготовить и раздать Дневники-навигаторы</w:t>
      </w:r>
      <w:r>
        <w:rPr>
          <w:szCs w:val="28"/>
          <w:lang w:val="ru-RU" w:eastAsia="ru-RU"/>
        </w:rPr>
        <w:t>;</w:t>
      </w:r>
    </w:p>
    <w:p w14:paraId="28241A85" w14:textId="77777777" w:rsidR="00384394" w:rsidRDefault="0028693C">
      <w:pPr>
        <w:numPr>
          <w:ilvl w:val="0"/>
          <w:numId w:val="2"/>
        </w:numPr>
        <w:tabs>
          <w:tab w:val="clear" w:pos="720"/>
        </w:tabs>
        <w:spacing w:line="240" w:lineRule="auto"/>
        <w:ind w:left="709" w:hanging="425"/>
        <w:rPr>
          <w:szCs w:val="28"/>
          <w:lang w:val="ru-RU" w:eastAsia="ru-RU"/>
        </w:rPr>
      </w:pPr>
      <w:r>
        <w:rPr>
          <w:szCs w:val="28"/>
          <w:lang w:val="ru-RU" w:eastAsia="ru-RU"/>
        </w:rPr>
        <w:t>убедиться в готовности оборудования и рабочего пространства, а именно:</w:t>
      </w:r>
    </w:p>
    <w:p w14:paraId="0C1A3524" w14:textId="77777777" w:rsidR="00384394" w:rsidRDefault="0028693C">
      <w:pPr>
        <w:numPr>
          <w:ilvl w:val="0"/>
          <w:numId w:val="5"/>
        </w:numPr>
        <w:tabs>
          <w:tab w:val="clear" w:pos="720"/>
        </w:tabs>
        <w:spacing w:line="240" w:lineRule="auto"/>
        <w:ind w:left="1134"/>
        <w:rPr>
          <w:szCs w:val="28"/>
          <w:lang w:val="ru-RU" w:eastAsia="ru-RU"/>
        </w:rPr>
      </w:pPr>
      <w:r>
        <w:rPr>
          <w:szCs w:val="28"/>
          <w:lang w:val="ru-RU" w:eastAsia="ru-RU"/>
        </w:rPr>
        <w:t>проверить исправность компьютера или ноутбука, наличие камеры, микрофона и коло</w:t>
      </w:r>
      <w:r>
        <w:rPr>
          <w:szCs w:val="28"/>
          <w:lang w:val="ru-RU" w:eastAsia="ru-RU"/>
        </w:rPr>
        <w:t>нок (или гарнитуры);</w:t>
      </w:r>
    </w:p>
    <w:p w14:paraId="64754ADE" w14:textId="77777777" w:rsidR="00384394" w:rsidRDefault="0028693C">
      <w:pPr>
        <w:numPr>
          <w:ilvl w:val="0"/>
          <w:numId w:val="5"/>
        </w:numPr>
        <w:tabs>
          <w:tab w:val="clear" w:pos="720"/>
        </w:tabs>
        <w:spacing w:line="240" w:lineRule="auto"/>
        <w:ind w:left="1134"/>
        <w:rPr>
          <w:szCs w:val="28"/>
          <w:lang w:val="ru-RU" w:eastAsia="ru-RU"/>
        </w:rPr>
      </w:pPr>
      <w:r>
        <w:rPr>
          <w:szCs w:val="28"/>
          <w:lang w:val="ru-RU" w:eastAsia="ru-RU"/>
        </w:rPr>
        <w:t>протестировать подключение к интернету и открыть ссылку на вебинар заранее;</w:t>
      </w:r>
    </w:p>
    <w:p w14:paraId="02C6079C" w14:textId="77777777" w:rsidR="00384394" w:rsidRDefault="0028693C">
      <w:pPr>
        <w:numPr>
          <w:ilvl w:val="0"/>
          <w:numId w:val="5"/>
        </w:numPr>
        <w:tabs>
          <w:tab w:val="clear" w:pos="720"/>
        </w:tabs>
        <w:spacing w:line="240" w:lineRule="auto"/>
        <w:ind w:left="1134"/>
        <w:rPr>
          <w:szCs w:val="28"/>
          <w:lang w:val="ru-RU" w:eastAsia="ru-RU"/>
        </w:rPr>
      </w:pPr>
      <w:r>
        <w:rPr>
          <w:szCs w:val="28"/>
          <w:lang w:val="ru-RU" w:eastAsia="ru-RU"/>
        </w:rPr>
        <w:t>убедиться, что проектор или интерактивная панель работают и могут транслировать изображение на весь класс;</w:t>
      </w:r>
    </w:p>
    <w:p w14:paraId="021EA0CD" w14:textId="77777777" w:rsidR="00384394" w:rsidRDefault="0028693C">
      <w:pPr>
        <w:numPr>
          <w:ilvl w:val="0"/>
          <w:numId w:val="5"/>
        </w:numPr>
        <w:tabs>
          <w:tab w:val="clear" w:pos="720"/>
        </w:tabs>
        <w:spacing w:line="240" w:lineRule="auto"/>
        <w:ind w:left="1134"/>
        <w:rPr>
          <w:szCs w:val="28"/>
          <w:lang w:val="ru-RU" w:eastAsia="ru-RU"/>
        </w:rPr>
      </w:pPr>
      <w:r>
        <w:rPr>
          <w:szCs w:val="28"/>
          <w:lang w:val="ru-RU" w:eastAsia="ru-RU"/>
        </w:rPr>
        <w:t>подготовить запасные варианты (например, колонки или</w:t>
      </w:r>
      <w:r>
        <w:rPr>
          <w:szCs w:val="28"/>
          <w:lang w:val="ru-RU" w:eastAsia="ru-RU"/>
        </w:rPr>
        <w:t xml:space="preserve"> удлинитель) на случай технических сбоев;</w:t>
      </w:r>
    </w:p>
    <w:p w14:paraId="6C0B83A2" w14:textId="77777777" w:rsidR="00384394" w:rsidRDefault="0028693C">
      <w:pPr>
        <w:numPr>
          <w:ilvl w:val="0"/>
          <w:numId w:val="5"/>
        </w:numPr>
        <w:tabs>
          <w:tab w:val="clear" w:pos="720"/>
        </w:tabs>
        <w:spacing w:line="240" w:lineRule="auto"/>
        <w:ind w:left="1134"/>
        <w:rPr>
          <w:szCs w:val="28"/>
          <w:lang w:val="ru-RU" w:eastAsia="ru-RU"/>
        </w:rPr>
      </w:pPr>
      <w:r>
        <w:rPr>
          <w:szCs w:val="28"/>
          <w:lang w:val="ru-RU" w:eastAsia="ru-RU"/>
        </w:rPr>
        <w:t>проверить освещённость и отсутствие постороннего шума в помещении;</w:t>
      </w:r>
    </w:p>
    <w:p w14:paraId="10C5C04E" w14:textId="77777777" w:rsidR="00384394" w:rsidRDefault="0028693C">
      <w:pPr>
        <w:numPr>
          <w:ilvl w:val="0"/>
          <w:numId w:val="5"/>
        </w:numPr>
        <w:tabs>
          <w:tab w:val="clear" w:pos="720"/>
        </w:tabs>
        <w:spacing w:line="240" w:lineRule="auto"/>
        <w:ind w:left="1134"/>
        <w:rPr>
          <w:szCs w:val="28"/>
          <w:lang w:val="ru-RU" w:eastAsia="ru-RU"/>
        </w:rPr>
      </w:pPr>
      <w:r>
        <w:rPr>
          <w:szCs w:val="28"/>
          <w:lang w:val="ru-RU" w:eastAsia="ru-RU"/>
        </w:rPr>
        <w:t>организовать удобное расположение мебели для работы в группах или кругом.</w:t>
      </w:r>
    </w:p>
    <w:p w14:paraId="0D6F363F" w14:textId="77777777" w:rsidR="00384394" w:rsidRDefault="0028693C">
      <w:pPr>
        <w:numPr>
          <w:ilvl w:val="0"/>
          <w:numId w:val="2"/>
        </w:numPr>
        <w:tabs>
          <w:tab w:val="clear" w:pos="720"/>
        </w:tabs>
        <w:spacing w:line="240" w:lineRule="auto"/>
        <w:ind w:left="709" w:hanging="425"/>
        <w:rPr>
          <w:szCs w:val="28"/>
          <w:lang w:val="ru-RU" w:eastAsia="ru-RU"/>
        </w:rPr>
      </w:pPr>
      <w:r>
        <w:rPr>
          <w:szCs w:val="28"/>
          <w:lang w:val="ru-RU" w:eastAsia="ru-RU"/>
        </w:rPr>
        <w:t>организовать рассадку для командной работы.</w:t>
      </w:r>
    </w:p>
    <w:p w14:paraId="7E80D46B" w14:textId="77777777" w:rsidR="00384394" w:rsidRDefault="0028693C">
      <w:pPr>
        <w:numPr>
          <w:ilvl w:val="0"/>
          <w:numId w:val="2"/>
        </w:numPr>
        <w:tabs>
          <w:tab w:val="clear" w:pos="720"/>
        </w:tabs>
        <w:spacing w:line="240" w:lineRule="auto"/>
        <w:ind w:left="709" w:hanging="425"/>
        <w:rPr>
          <w:szCs w:val="28"/>
          <w:lang w:val="ru-RU" w:eastAsia="ru-RU"/>
        </w:rPr>
      </w:pPr>
      <w:r>
        <w:rPr>
          <w:szCs w:val="28"/>
          <w:lang w:val="ru-RU" w:eastAsia="ru-RU"/>
        </w:rPr>
        <w:t>за 15 минут до начала подключ</w:t>
      </w:r>
      <w:r>
        <w:rPr>
          <w:szCs w:val="28"/>
          <w:lang w:val="ru-RU" w:eastAsia="ru-RU"/>
        </w:rPr>
        <w:t>иться и указать в чате название образовательной организации;</w:t>
      </w:r>
    </w:p>
    <w:p w14:paraId="2F61FC4A" w14:textId="77777777" w:rsidR="00384394" w:rsidRDefault="0028693C">
      <w:pPr>
        <w:spacing w:line="240" w:lineRule="auto"/>
        <w:ind w:firstLine="0"/>
        <w:rPr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t>Во время встречи:</w:t>
      </w:r>
    </w:p>
    <w:p w14:paraId="5D18809E" w14:textId="77777777" w:rsidR="00384394" w:rsidRDefault="0028693C">
      <w:pPr>
        <w:numPr>
          <w:ilvl w:val="0"/>
          <w:numId w:val="3"/>
        </w:numPr>
        <w:spacing w:line="240" w:lineRule="auto"/>
        <w:rPr>
          <w:szCs w:val="28"/>
          <w:lang w:val="ru-RU" w:eastAsia="ru-RU"/>
        </w:rPr>
      </w:pPr>
      <w:r>
        <w:rPr>
          <w:szCs w:val="28"/>
          <w:lang w:val="ru-RU" w:eastAsia="ru-RU"/>
        </w:rPr>
        <w:t>следить за дисциплиной и рабочей атмосферой;</w:t>
      </w:r>
    </w:p>
    <w:p w14:paraId="100B1028" w14:textId="77777777" w:rsidR="00384394" w:rsidRDefault="0028693C">
      <w:pPr>
        <w:numPr>
          <w:ilvl w:val="0"/>
          <w:numId w:val="3"/>
        </w:numPr>
        <w:spacing w:line="240" w:lineRule="auto"/>
        <w:rPr>
          <w:szCs w:val="28"/>
          <w:lang w:val="ru-RU" w:eastAsia="ru-RU"/>
        </w:rPr>
      </w:pPr>
      <w:r>
        <w:rPr>
          <w:szCs w:val="28"/>
          <w:lang w:val="ru-RU" w:eastAsia="ru-RU"/>
        </w:rPr>
        <w:t>помогать школьникам разделиться на команды (если это требуется), поддерживать вовлечение всех участников;</w:t>
      </w:r>
    </w:p>
    <w:p w14:paraId="13779172" w14:textId="77777777" w:rsidR="00384394" w:rsidRDefault="0028693C">
      <w:pPr>
        <w:numPr>
          <w:ilvl w:val="0"/>
          <w:numId w:val="3"/>
        </w:numPr>
        <w:spacing w:line="240" w:lineRule="auto"/>
        <w:rPr>
          <w:szCs w:val="28"/>
          <w:lang w:val="ru-RU" w:eastAsia="ru-RU"/>
        </w:rPr>
      </w:pPr>
      <w:r>
        <w:rPr>
          <w:szCs w:val="28"/>
          <w:lang w:val="ru-RU" w:eastAsia="ru-RU"/>
        </w:rPr>
        <w:t>собирать вопросы и задават</w:t>
      </w:r>
      <w:r>
        <w:rPr>
          <w:szCs w:val="28"/>
          <w:lang w:val="ru-RU" w:eastAsia="ru-RU"/>
        </w:rPr>
        <w:t>ь их от лица класса;</w:t>
      </w:r>
    </w:p>
    <w:p w14:paraId="6D137DC1" w14:textId="77777777" w:rsidR="00384394" w:rsidRDefault="0028693C">
      <w:pPr>
        <w:numPr>
          <w:ilvl w:val="0"/>
          <w:numId w:val="3"/>
        </w:numPr>
        <w:spacing w:line="240" w:lineRule="auto"/>
        <w:rPr>
          <w:szCs w:val="28"/>
          <w:lang w:val="ru-RU" w:eastAsia="ru-RU"/>
        </w:rPr>
      </w:pPr>
      <w:r>
        <w:t>сопровождать работу с дневником-навигатором: напоминать о его ведении, объяснять непонятные задания или инструменты, помогать формулировать записи и вопросы;</w:t>
      </w:r>
    </w:p>
    <w:p w14:paraId="1FCC4FEC" w14:textId="77777777" w:rsidR="00384394" w:rsidRDefault="0028693C">
      <w:pPr>
        <w:numPr>
          <w:ilvl w:val="0"/>
          <w:numId w:val="3"/>
        </w:numPr>
        <w:spacing w:line="240" w:lineRule="auto"/>
        <w:rPr>
          <w:szCs w:val="28"/>
          <w:lang w:val="ru-RU" w:eastAsia="ru-RU"/>
        </w:rPr>
      </w:pPr>
      <w:r>
        <w:rPr>
          <w:szCs w:val="28"/>
          <w:lang w:val="ru-RU" w:eastAsia="ru-RU"/>
        </w:rPr>
        <w:t xml:space="preserve"> </w:t>
      </w:r>
      <w:r>
        <w:t>фиксировать обратную связь, трудности и предложения.</w:t>
      </w:r>
    </w:p>
    <w:p w14:paraId="7C22DF7B" w14:textId="77777777" w:rsidR="00384394" w:rsidRDefault="0028693C">
      <w:pPr>
        <w:spacing w:line="240" w:lineRule="auto"/>
        <w:ind w:firstLine="0"/>
        <w:rPr>
          <w:szCs w:val="28"/>
          <w:lang w:val="ru-RU" w:eastAsia="ru-RU"/>
        </w:rPr>
      </w:pPr>
      <w:r>
        <w:rPr>
          <w:b/>
          <w:bCs/>
          <w:szCs w:val="28"/>
          <w:lang w:val="ru-RU" w:eastAsia="ru-RU"/>
        </w:rPr>
        <w:lastRenderedPageBreak/>
        <w:t>После встречи:</w:t>
      </w:r>
    </w:p>
    <w:p w14:paraId="60E46E36" w14:textId="77777777" w:rsidR="00384394" w:rsidRDefault="0028693C">
      <w:pPr>
        <w:numPr>
          <w:ilvl w:val="0"/>
          <w:numId w:val="4"/>
        </w:numPr>
        <w:spacing w:line="240" w:lineRule="auto"/>
        <w:rPr>
          <w:szCs w:val="28"/>
          <w:lang w:val="ru-RU" w:eastAsia="ru-RU"/>
        </w:rPr>
      </w:pPr>
      <w:r>
        <w:t>подвести краткие итоги занятия (озвучить основные выводы, зафиксировать общие впечатления класса);</w:t>
      </w:r>
    </w:p>
    <w:p w14:paraId="366509A0" w14:textId="77777777" w:rsidR="00384394" w:rsidRPr="00B25BD0" w:rsidRDefault="0028693C">
      <w:pPr>
        <w:numPr>
          <w:ilvl w:val="0"/>
          <w:numId w:val="4"/>
        </w:numPr>
        <w:spacing w:line="240" w:lineRule="auto"/>
        <w:rPr>
          <w:szCs w:val="28"/>
          <w:lang w:val="ru-RU" w:eastAsia="ru-RU"/>
        </w:rPr>
      </w:pPr>
      <w:r w:rsidRPr="00B25BD0">
        <w:rPr>
          <w:lang w:val="ru-RU"/>
        </w:rPr>
        <w:t>Напомнить</w:t>
      </w:r>
      <w:r w:rsidRPr="00B25BD0">
        <w:t xml:space="preserve"> обучающихся внести в дневник-навигатор не только записи, сделанные </w:t>
      </w:r>
      <w:proofErr w:type="gramStart"/>
      <w:r w:rsidRPr="00B25BD0">
        <w:t>во время</w:t>
      </w:r>
      <w:proofErr w:type="gramEnd"/>
      <w:r w:rsidRPr="00B25BD0">
        <w:t xml:space="preserve"> вебинара, но и мысли, которые появились после него: обратную связь, раз</w:t>
      </w:r>
      <w:r w:rsidRPr="00B25BD0">
        <w:t>мышления, новые вопросы;</w:t>
      </w:r>
    </w:p>
    <w:p w14:paraId="5D2F0A34" w14:textId="77777777" w:rsidR="00384394" w:rsidRPr="00B25BD0" w:rsidRDefault="0028693C">
      <w:pPr>
        <w:numPr>
          <w:ilvl w:val="0"/>
          <w:numId w:val="4"/>
        </w:numPr>
        <w:spacing w:line="240" w:lineRule="auto"/>
        <w:rPr>
          <w:szCs w:val="28"/>
          <w:lang w:val="ru-RU" w:eastAsia="ru-RU"/>
        </w:rPr>
      </w:pPr>
      <w:r w:rsidRPr="00B25BD0">
        <w:t xml:space="preserve">систематизировать вопросы и предложения школьников и передать их организаторам проекта через один из доступных каналов: </w:t>
      </w:r>
      <w:r w:rsidRPr="00B25BD0">
        <w:rPr>
          <w:lang w:val="ru-RU"/>
        </w:rPr>
        <w:t xml:space="preserve">на </w:t>
      </w:r>
      <w:r w:rsidRPr="00B25BD0">
        <w:t xml:space="preserve"> электронную почту (</w:t>
      </w:r>
      <w:hyperlink r:id="rId30" w:tooltip="mailto:eitc@mipt.ru" w:history="1">
        <w:r w:rsidRPr="00B25BD0">
          <w:rPr>
            <w:rStyle w:val="afa"/>
          </w:rPr>
          <w:t>eitc@mipt.ru</w:t>
        </w:r>
      </w:hyperlink>
      <w:r w:rsidRPr="00B25BD0">
        <w:t>)</w:t>
      </w:r>
      <w:r w:rsidRPr="00B25BD0">
        <w:rPr>
          <w:lang w:val="ru-RU"/>
        </w:rPr>
        <w:t xml:space="preserve"> или через адм</w:t>
      </w:r>
      <w:r w:rsidRPr="00B25BD0">
        <w:rPr>
          <w:lang w:val="ru-RU"/>
        </w:rPr>
        <w:t xml:space="preserve">инистратора вашей образовательной организации в </w:t>
      </w:r>
      <w:proofErr w:type="spellStart"/>
      <w:r w:rsidRPr="00B25BD0">
        <w:t>Telegram</w:t>
      </w:r>
      <w:proofErr w:type="spellEnd"/>
      <w:r w:rsidRPr="00B25BD0">
        <w:t>-чат</w:t>
      </w:r>
      <w:r w:rsidRPr="00B25BD0">
        <w:rPr>
          <w:lang w:val="ru-RU"/>
        </w:rPr>
        <w:t>е.</w:t>
      </w:r>
    </w:p>
    <w:p w14:paraId="70A746E0" w14:textId="77777777" w:rsidR="00384394" w:rsidRDefault="0028693C">
      <w:pPr>
        <w:spacing w:after="160" w:line="259" w:lineRule="auto"/>
        <w:ind w:firstLine="0"/>
        <w:jc w:val="left"/>
        <w:rPr>
          <w:szCs w:val="28"/>
        </w:rPr>
      </w:pPr>
      <w:r>
        <w:rPr>
          <w:szCs w:val="28"/>
        </w:rPr>
        <w:br w:type="page" w:clear="all"/>
      </w:r>
    </w:p>
    <w:p w14:paraId="5C570558" w14:textId="77777777" w:rsidR="00384394" w:rsidRDefault="0028693C">
      <w:pPr>
        <w:pStyle w:val="2"/>
        <w:rPr>
          <w:lang w:val="ru-RU"/>
        </w:rPr>
      </w:pPr>
      <w:bookmarkStart w:id="7" w:name="_Toc212470993"/>
      <w:r>
        <w:rPr>
          <w:rStyle w:val="af9"/>
        </w:rPr>
        <w:lastRenderedPageBreak/>
        <w:t xml:space="preserve">Приложение </w:t>
      </w:r>
      <w:r>
        <w:rPr>
          <w:rStyle w:val="af9"/>
          <w:lang w:val="ru-RU"/>
        </w:rPr>
        <w:t>№</w:t>
      </w:r>
      <w:r>
        <w:rPr>
          <w:rStyle w:val="af9"/>
        </w:rPr>
        <w:t>2.</w:t>
      </w:r>
      <w:r>
        <w:rPr>
          <w:rStyle w:val="af9"/>
          <w:color w:val="FF0000"/>
        </w:rPr>
        <w:t xml:space="preserve"> </w:t>
      </w:r>
      <w:r>
        <w:rPr>
          <w:rStyle w:val="af9"/>
        </w:rPr>
        <w:t>Инструкция по регистрации для роли «Администратор школы»</w:t>
      </w:r>
      <w:r>
        <w:rPr>
          <w:rStyle w:val="af9"/>
          <w:lang w:val="ru-RU"/>
        </w:rPr>
        <w:t>.</w:t>
      </w:r>
      <w:bookmarkEnd w:id="7"/>
    </w:p>
    <w:p w14:paraId="1174F87C" w14:textId="77777777" w:rsidR="00384394" w:rsidRDefault="0028693C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firstLine="566"/>
        <w:rPr>
          <w:color w:val="000000"/>
          <w:szCs w:val="28"/>
        </w:rPr>
      </w:pPr>
      <w:r>
        <w:rPr>
          <w:color w:val="000000"/>
          <w:szCs w:val="28"/>
        </w:rPr>
        <w:t>1)      Запустите веб-браузер;</w:t>
      </w:r>
    </w:p>
    <w:p w14:paraId="4F6D55A8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firstLine="566"/>
        <w:rPr>
          <w:color w:val="000000"/>
          <w:szCs w:val="28"/>
        </w:rPr>
      </w:pPr>
      <w:r>
        <w:rPr>
          <w:color w:val="000000"/>
          <w:szCs w:val="28"/>
        </w:rPr>
        <w:t>2)</w:t>
      </w:r>
      <w:r>
        <w:rPr>
          <w:szCs w:val="28"/>
        </w:rPr>
        <w:t xml:space="preserve"> </w:t>
      </w:r>
      <w:r>
        <w:rPr>
          <w:color w:val="000000"/>
          <w:szCs w:val="28"/>
        </w:rPr>
        <w:t>В адресной строке веб-браузера введите адрес</w:t>
      </w:r>
      <w:hyperlink r:id="rId31" w:tooltip="https://scireg.pulsardev.ru/" w:history="1">
        <w:r>
          <w:rPr>
            <w:color w:val="000000"/>
            <w:szCs w:val="28"/>
          </w:rPr>
          <w:t xml:space="preserve"> </w:t>
        </w:r>
      </w:hyperlink>
      <w:hyperlink r:id="rId32" w:tooltip="https://science-to-regions.mipt.ru/user/registerschooladmin" w:history="1">
        <w:r>
          <w:rPr>
            <w:color w:val="0000FF"/>
            <w:szCs w:val="28"/>
            <w:u w:val="single"/>
          </w:rPr>
          <w:t>https://science-to-regions.mipt.ru/user/registerschooladmin</w:t>
        </w:r>
      </w:hyperlink>
      <w:r>
        <w:rPr>
          <w:color w:val="000000"/>
          <w:szCs w:val="28"/>
        </w:rPr>
        <w:t xml:space="preserve"> .</w:t>
      </w:r>
    </w:p>
    <w:p w14:paraId="307BF91B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szCs w:val="28"/>
        </w:rPr>
        <w:t>3</w:t>
      </w:r>
      <w:r>
        <w:rPr>
          <w:color w:val="000000"/>
          <w:szCs w:val="28"/>
        </w:rPr>
        <w:t xml:space="preserve">) </w:t>
      </w:r>
      <w:r>
        <w:rPr>
          <w:szCs w:val="28"/>
        </w:rPr>
        <w:t>Откроется</w:t>
      </w:r>
      <w:r>
        <w:rPr>
          <w:color w:val="000000"/>
          <w:szCs w:val="28"/>
        </w:rPr>
        <w:t xml:space="preserve"> форма регистрации. Необходимо заполнить все поля:</w:t>
      </w: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59264" behindDoc="0" locked="0" layoutInCell="1" allowOverlap="1" wp14:anchorId="265C0A7D" wp14:editId="340B2C89">
                <wp:simplePos x="0" y="0"/>
                <wp:positionH relativeFrom="column">
                  <wp:posOffset>3339</wp:posOffset>
                </wp:positionH>
                <wp:positionV relativeFrom="paragraph">
                  <wp:posOffset>246627</wp:posOffset>
                </wp:positionV>
                <wp:extent cx="5727700" cy="3265179"/>
                <wp:effectExtent l="0" t="0" r="0" b="0"/>
                <wp:wrapSquare wrapText="bothSides"/>
                <wp:docPr id="8" name="image8.png" descr="Снимок экрана 2025-03-11 в 20.05.45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8.png" descr="Снимок экрана 2025-03-11 в 20.05.45.png"/>
                        <pic:cNvPicPr/>
                      </pic:nvPicPr>
                      <pic:blipFill>
                        <a:blip r:embed="rId33"/>
                        <a:stretch/>
                      </pic:blipFill>
                      <pic:spPr bwMode="auto">
                        <a:xfrm>
                          <a:off x="0" y="0"/>
                          <a:ext cx="5727700" cy="3265179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position:absolute;z-index:251659264;o:allowoverlap:true;o:allowincell:true;mso-position-horizontal-relative:text;margin-left:0.26pt;mso-position-horizontal:absolute;mso-position-vertical-relative:text;margin-top:19.42pt;mso-position-vertical:absolute;width:451.00pt;height:257.10pt;mso-wrap-distance-left:12.00pt;mso-wrap-distance-top:12.00pt;mso-wrap-distance-right:12.00pt;mso-wrap-distance-bottom:12.00pt;">
                <v:path textboxrect="0,0,0,0"/>
                <w10:wrap type="square"/>
                <v:imagedata r:id="rId34" o:title=""/>
              </v:shape>
            </w:pict>
          </mc:Fallback>
        </mc:AlternateContent>
      </w:r>
    </w:p>
    <w:p w14:paraId="1F1049F1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Фамилию;</w:t>
      </w:r>
    </w:p>
    <w:p w14:paraId="4EF160D1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Имя;</w:t>
      </w:r>
    </w:p>
    <w:p w14:paraId="1D1C0998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Отчество;</w:t>
      </w:r>
    </w:p>
    <w:p w14:paraId="57A8D3A0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Адрес электронной почты;</w:t>
      </w:r>
    </w:p>
    <w:p w14:paraId="02CB7EF0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Номер телефона;</w:t>
      </w:r>
    </w:p>
    <w:p w14:paraId="53D1808C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Дату рождения;</w:t>
      </w:r>
    </w:p>
    <w:p w14:paraId="273D6004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Придумайте и введите пароль.</w:t>
      </w:r>
    </w:p>
    <w:p w14:paraId="78994C2C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Выберите регион, где находится ваше учебное заведение;</w:t>
      </w:r>
    </w:p>
    <w:p w14:paraId="2C0C2235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</w:rPr>
      </w:pPr>
      <w:r>
        <w:rPr>
          <w:color w:val="000000"/>
          <w:szCs w:val="28"/>
        </w:rPr>
        <w:t>·        Выберите населенный пункт;</w:t>
      </w:r>
    </w:p>
    <w:p w14:paraId="68890638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szCs w:val="28"/>
        </w:rPr>
      </w:pPr>
      <w:r>
        <w:rPr>
          <w:color w:val="000000"/>
          <w:szCs w:val="28"/>
        </w:rPr>
        <w:t>·        Выберите школу;</w:t>
      </w:r>
    </w:p>
    <w:p w14:paraId="6BC090AC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left="1440" w:hanging="873"/>
        <w:rPr>
          <w:color w:val="000000"/>
          <w:szCs w:val="28"/>
          <w:u w:val="single"/>
        </w:rPr>
      </w:pPr>
      <w:r>
        <w:rPr>
          <w:color w:val="000000"/>
          <w:szCs w:val="28"/>
        </w:rPr>
        <w:t xml:space="preserve">Далее необходимо </w:t>
      </w:r>
      <w:r>
        <w:rPr>
          <w:color w:val="212529"/>
          <w:szCs w:val="28"/>
        </w:rPr>
        <w:t xml:space="preserve">нажать на </w:t>
      </w:r>
      <w:proofErr w:type="gramStart"/>
      <w:r>
        <w:rPr>
          <w:color w:val="212529"/>
          <w:szCs w:val="28"/>
        </w:rPr>
        <w:t>строку</w:t>
      </w:r>
      <w:proofErr w:type="gramEnd"/>
      <w:r>
        <w:rPr>
          <w:color w:val="212529"/>
          <w:szCs w:val="28"/>
        </w:rPr>
        <w:t xml:space="preserve"> </w:t>
      </w:r>
      <w:r>
        <w:rPr>
          <w:b/>
          <w:color w:val="212529"/>
          <w:szCs w:val="28"/>
          <w:u w:val="single"/>
        </w:rPr>
        <w:t xml:space="preserve">Скачать шаблон </w:t>
      </w:r>
      <w:r>
        <w:rPr>
          <w:b/>
          <w:szCs w:val="28"/>
          <w:u w:val="single"/>
        </w:rPr>
        <w:t xml:space="preserve">"Согласия".  </w:t>
      </w:r>
    </w:p>
    <w:p w14:paraId="557AF9C3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212529"/>
          <w:szCs w:val="28"/>
        </w:rPr>
      </w:pPr>
      <w:r>
        <w:rPr>
          <w:color w:val="212529"/>
          <w:szCs w:val="28"/>
        </w:rPr>
        <w:lastRenderedPageBreak/>
        <w:t>В новой вкладке браузера откроется файл в формате ПДФ, файл необходимо распечатать и заполнить.</w:t>
      </w: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0288" behindDoc="0" locked="0" layoutInCell="1" allowOverlap="1" wp14:anchorId="2BB8566B" wp14:editId="59D807C2">
                <wp:simplePos x="0" y="0"/>
                <wp:positionH relativeFrom="column">
                  <wp:posOffset>371475</wp:posOffset>
                </wp:positionH>
                <wp:positionV relativeFrom="paragraph">
                  <wp:posOffset>628650</wp:posOffset>
                </wp:positionV>
                <wp:extent cx="5727700" cy="3269076"/>
                <wp:effectExtent l="0" t="0" r="0" b="0"/>
                <wp:wrapSquare wrapText="bothSides"/>
                <wp:docPr id="9" name="image9.png" descr="Снимок экрана 2025-03-13 в 15.31.58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png" descr="Снимок экрана 2025-03-13 в 15.31.58.png"/>
                        <pic:cNvPicPr/>
                      </pic:nvPicPr>
                      <pic:blipFill>
                        <a:blip r:embed="rId35"/>
                        <a:stretch/>
                      </pic:blipFill>
                      <pic:spPr bwMode="auto">
                        <a:xfrm>
                          <a:off x="0" y="0"/>
                          <a:ext cx="5727700" cy="326907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position:absolute;z-index:251660288;o:allowoverlap:true;o:allowincell:true;mso-position-horizontal-relative:text;margin-left:29.25pt;mso-position-horizontal:absolute;mso-position-vertical-relative:text;margin-top:49.50pt;mso-position-vertical:absolute;width:451.00pt;height:257.41pt;mso-wrap-distance-left:12.00pt;mso-wrap-distance-top:12.00pt;mso-wrap-distance-right:12.00pt;mso-wrap-distance-bottom:12.00pt;">
                <v:path textboxrect="0,0,0,0"/>
                <w10:wrap type="square"/>
                <v:imagedata r:id="rId36" o:title=""/>
              </v:shape>
            </w:pict>
          </mc:Fallback>
        </mc:AlternateContent>
      </w:r>
    </w:p>
    <w:p w14:paraId="69CCA19A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212529"/>
          <w:szCs w:val="28"/>
        </w:rPr>
      </w:pPr>
      <w:r>
        <w:rPr>
          <w:noProof/>
          <w:color w:val="000000"/>
          <w:szCs w:val="28"/>
        </w:rPr>
        <mc:AlternateContent>
          <mc:Choice Requires="wpg">
            <w:drawing>
              <wp:inline distT="0" distB="0" distL="0" distR="0" wp14:anchorId="4FAE82DB" wp14:editId="74DEDC2E">
                <wp:extent cx="5733416" cy="4213860"/>
                <wp:effectExtent l="0" t="0" r="0" b="0"/>
                <wp:docPr id="10" name="image3.png" descr="image6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 descr="image6.png"/>
                        <pic:cNvPicPr/>
                      </pic:nvPicPr>
                      <pic:blipFill>
                        <a:blip r:embed="rId37"/>
                        <a:stretch/>
                      </pic:blipFill>
                      <pic:spPr bwMode="auto">
                        <a:xfrm>
                          <a:off x="0" y="0"/>
                          <a:ext cx="5733416" cy="421386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451.45pt;height:331.80pt;mso-wrap-distance-left:0.00pt;mso-wrap-distance-top:0.00pt;mso-wrap-distance-right:0.00pt;mso-wrap-distance-bottom:0.00pt;">
                <v:path textboxrect="0,0,0,0"/>
                <v:imagedata r:id="rId38" o:title=""/>
              </v:shape>
            </w:pict>
          </mc:Fallback>
        </mc:AlternateContent>
      </w:r>
    </w:p>
    <w:p w14:paraId="6A608322" w14:textId="77777777" w:rsidR="00384394" w:rsidRDefault="00384394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212529"/>
          <w:szCs w:val="28"/>
        </w:rPr>
      </w:pPr>
    </w:p>
    <w:p w14:paraId="1393A8AA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212529"/>
          <w:szCs w:val="28"/>
        </w:rPr>
        <w:t xml:space="preserve">Заполненный и подписанный документ необходимо загрузить на платформу. </w:t>
      </w:r>
      <w:r>
        <w:rPr>
          <w:color w:val="000000"/>
          <w:szCs w:val="28"/>
        </w:rPr>
        <w:t xml:space="preserve">Разрешена загрузка файлов только со следующими расширениями: </w:t>
      </w:r>
      <w:proofErr w:type="spellStart"/>
      <w:r>
        <w:rPr>
          <w:color w:val="000000"/>
          <w:szCs w:val="28"/>
        </w:rPr>
        <w:t>png</w:t>
      </w:r>
      <w:proofErr w:type="spellEnd"/>
      <w:r>
        <w:rPr>
          <w:color w:val="000000"/>
          <w:szCs w:val="28"/>
        </w:rPr>
        <w:t xml:space="preserve">, </w:t>
      </w:r>
      <w:proofErr w:type="spellStart"/>
      <w:r>
        <w:rPr>
          <w:color w:val="000000"/>
          <w:szCs w:val="28"/>
        </w:rPr>
        <w:t>jpg</w:t>
      </w:r>
      <w:proofErr w:type="spellEnd"/>
      <w:r>
        <w:rPr>
          <w:color w:val="000000"/>
          <w:szCs w:val="28"/>
        </w:rPr>
        <w:t xml:space="preserve">, </w:t>
      </w:r>
      <w:proofErr w:type="spellStart"/>
      <w:r>
        <w:rPr>
          <w:color w:val="000000"/>
          <w:szCs w:val="28"/>
        </w:rPr>
        <w:t>jpeg</w:t>
      </w:r>
      <w:proofErr w:type="spellEnd"/>
      <w:r>
        <w:rPr>
          <w:color w:val="000000"/>
          <w:szCs w:val="28"/>
        </w:rPr>
        <w:t xml:space="preserve">, </w:t>
      </w:r>
      <w:proofErr w:type="spellStart"/>
      <w:r>
        <w:rPr>
          <w:color w:val="000000"/>
          <w:szCs w:val="28"/>
        </w:rPr>
        <w:t>pdf</w:t>
      </w:r>
      <w:proofErr w:type="spellEnd"/>
      <w:r>
        <w:rPr>
          <w:color w:val="000000"/>
          <w:szCs w:val="28"/>
        </w:rPr>
        <w:t>. Нажи</w:t>
      </w:r>
      <w:r>
        <w:rPr>
          <w:color w:val="000000"/>
          <w:szCs w:val="28"/>
        </w:rPr>
        <w:t>маем на кнопку “Выберете файл”</w:t>
      </w:r>
    </w:p>
    <w:p w14:paraId="22BA3828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noProof/>
          <w:szCs w:val="28"/>
        </w:rPr>
        <w:lastRenderedPageBreak/>
        <mc:AlternateContent>
          <mc:Choice Requires="wpg">
            <w:drawing>
              <wp:inline distT="0" distB="0" distL="0" distR="0" wp14:anchorId="24B1BBA3" wp14:editId="5178177B">
                <wp:extent cx="5731200" cy="3263900"/>
                <wp:effectExtent l="0" t="0" r="0" b="0"/>
                <wp:docPr id="11" name="image6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6.png"/>
                        <pic:cNvPicPr/>
                      </pic:nvPicPr>
                      <pic:blipFill>
                        <a:blip r:embed="rId39"/>
                        <a:stretch/>
                      </pic:blipFill>
                      <pic:spPr bwMode="auto">
                        <a:xfrm>
                          <a:off x="0" y="0"/>
                          <a:ext cx="5731200" cy="32639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451.28pt;height:257.00pt;mso-wrap-distance-left:0.00pt;mso-wrap-distance-top:0.00pt;mso-wrap-distance-right:0.00pt;mso-wrap-distance-bottom:0.00pt;">
                <v:path textboxrect="0,0,0,0"/>
                <v:imagedata r:id="rId40" o:title=""/>
              </v:shape>
            </w:pict>
          </mc:Fallback>
        </mc:AlternateContent>
      </w:r>
    </w:p>
    <w:p w14:paraId="5D092B6C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t xml:space="preserve">В открывшемся окне выбираем нужный файл с устройства. </w:t>
      </w:r>
    </w:p>
    <w:p w14:paraId="43D3C6B8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noProof/>
          <w:color w:val="000000"/>
          <w:szCs w:val="28"/>
        </w:rPr>
        <mc:AlternateContent>
          <mc:Choice Requires="wpg">
            <w:drawing>
              <wp:inline distT="0" distB="0" distL="0" distR="0" wp14:anchorId="0729BD87" wp14:editId="67589079">
                <wp:extent cx="5733416" cy="2851786"/>
                <wp:effectExtent l="0" t="0" r="0" b="0"/>
                <wp:docPr id="12" name="image2.png" descr="image3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 descr="image3.png"/>
                        <pic:cNvPicPr/>
                      </pic:nvPicPr>
                      <pic:blipFill>
                        <a:blip r:embed="rId41"/>
                        <a:stretch/>
                      </pic:blipFill>
                      <pic:spPr bwMode="auto">
                        <a:xfrm>
                          <a:off x="0" y="0"/>
                          <a:ext cx="5733416" cy="285178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width:451.45pt;height:224.55pt;mso-wrap-distance-left:0.00pt;mso-wrap-distance-top:0.00pt;mso-wrap-distance-right:0.00pt;mso-wrap-distance-bottom:0.00pt;">
                <v:path textboxrect="0,0,0,0"/>
                <v:imagedata r:id="rId42" o:title=""/>
              </v:shape>
            </w:pict>
          </mc:Fallback>
        </mc:AlternateContent>
      </w:r>
    </w:p>
    <w:p w14:paraId="2E7B5DAE" w14:textId="77777777" w:rsidR="00384394" w:rsidRDefault="00384394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</w:p>
    <w:p w14:paraId="4DC5B813" w14:textId="77777777" w:rsidR="00384394" w:rsidRDefault="00384394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</w:p>
    <w:p w14:paraId="5D278A04" w14:textId="77777777" w:rsidR="00B25BD0" w:rsidRDefault="00B25BD0">
      <w:pPr>
        <w:spacing w:after="160" w:line="259" w:lineRule="auto"/>
        <w:ind w:firstLine="0"/>
        <w:jc w:val="left"/>
        <w:rPr>
          <w:color w:val="000000"/>
          <w:szCs w:val="28"/>
        </w:rPr>
      </w:pPr>
      <w:bookmarkStart w:id="8" w:name="_heading=h.21qhusjlc6su"/>
      <w:bookmarkEnd w:id="8"/>
      <w:r>
        <w:rPr>
          <w:color w:val="000000"/>
          <w:szCs w:val="28"/>
        </w:rPr>
        <w:br w:type="page"/>
      </w:r>
    </w:p>
    <w:p w14:paraId="35337EE7" w14:textId="7F86458F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lastRenderedPageBreak/>
        <w:t xml:space="preserve">Далее пройдите по ссылке и ознакомьтесь с политикой конфиденциальности. После ознакомления поставьте отметку о согласии с политикой конфиденциальности. </w:t>
      </w:r>
    </w:p>
    <w:p w14:paraId="13984122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noProof/>
          <w:szCs w:val="28"/>
        </w:rPr>
        <mc:AlternateContent>
          <mc:Choice Requires="wpg">
            <w:drawing>
              <wp:inline distT="0" distB="0" distL="0" distR="0" wp14:anchorId="4BAB6725" wp14:editId="09A0D395">
                <wp:extent cx="5731200" cy="3276600"/>
                <wp:effectExtent l="0" t="0" r="0" b="0"/>
                <wp:docPr id="13" name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7.png"/>
                        <pic:cNvPicPr/>
                      </pic:nvPicPr>
                      <pic:blipFill>
                        <a:blip r:embed="rId43"/>
                        <a:stretch/>
                      </pic:blipFill>
                      <pic:spPr bwMode="auto">
                        <a:xfrm>
                          <a:off x="0" y="0"/>
                          <a:ext cx="5731200" cy="32766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451.28pt;height:258.00pt;mso-wrap-distance-left:0.00pt;mso-wrap-distance-top:0.00pt;mso-wrap-distance-right:0.00pt;mso-wrap-distance-bottom:0.00pt;">
                <v:path textboxrect="0,0,0,0"/>
                <v:imagedata r:id="rId44" o:title=""/>
              </v:shape>
            </w:pict>
          </mc:Fallback>
        </mc:AlternateContent>
      </w:r>
    </w:p>
    <w:p w14:paraId="53076754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t>Завершите</w:t>
      </w:r>
      <w:r>
        <w:rPr>
          <w:color w:val="000000"/>
          <w:szCs w:val="28"/>
        </w:rPr>
        <w:t xml:space="preserve"> регистрацию нажатием кнопки </w:t>
      </w:r>
      <w:r>
        <w:rPr>
          <w:szCs w:val="28"/>
        </w:rPr>
        <w:t>“</w:t>
      </w:r>
      <w:r>
        <w:rPr>
          <w:color w:val="000000"/>
          <w:szCs w:val="28"/>
        </w:rPr>
        <w:t>Зарегистрироваться</w:t>
      </w:r>
      <w:r>
        <w:rPr>
          <w:szCs w:val="28"/>
        </w:rPr>
        <w:t>”</w:t>
      </w:r>
      <w:r>
        <w:rPr>
          <w:color w:val="000000"/>
          <w:szCs w:val="28"/>
        </w:rPr>
        <w:t>.</w:t>
      </w:r>
    </w:p>
    <w:p w14:paraId="5E13E146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noProof/>
          <w:szCs w:val="28"/>
        </w:rPr>
        <mc:AlternateContent>
          <mc:Choice Requires="wpg">
            <w:drawing>
              <wp:inline distT="0" distB="0" distL="0" distR="0" wp14:anchorId="79E1A622" wp14:editId="60AF7098">
                <wp:extent cx="5731200" cy="3276600"/>
                <wp:effectExtent l="0" t="0" r="0" b="0"/>
                <wp:docPr id="14" name="image5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5.png"/>
                        <pic:cNvPicPr/>
                      </pic:nvPicPr>
                      <pic:blipFill>
                        <a:blip r:embed="rId45"/>
                        <a:stretch/>
                      </pic:blipFill>
                      <pic:spPr bwMode="auto">
                        <a:xfrm>
                          <a:off x="0" y="0"/>
                          <a:ext cx="5731200" cy="32766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width:451.28pt;height:258.00pt;mso-wrap-distance-left:0.00pt;mso-wrap-distance-top:0.00pt;mso-wrap-distance-right:0.00pt;mso-wrap-distance-bottom:0.00pt;">
                <v:path textboxrect="0,0,0,0"/>
                <v:imagedata r:id="rId46" o:title=""/>
              </v:shape>
            </w:pict>
          </mc:Fallback>
        </mc:AlternateContent>
      </w:r>
    </w:p>
    <w:p w14:paraId="3BB61984" w14:textId="77777777" w:rsidR="00384394" w:rsidRDefault="00384394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</w:p>
    <w:p w14:paraId="53FDA3AF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t>6) Происходит переход на страницу входа.</w:t>
      </w:r>
    </w:p>
    <w:p w14:paraId="447D5C65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t xml:space="preserve">На этом этапе необходимо дождаться, пока ваша учетная запись пройдет процедуру модерации. </w:t>
      </w:r>
    </w:p>
    <w:p w14:paraId="184E7725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t>Модераторы проверят внесенные данные на достоверность, наличие ошибок и опечаток.  Оповещение об успешном прохождении модерации вам придет на электронную почту, с которой вы регистрировались на платформе. </w:t>
      </w:r>
    </w:p>
    <w:p w14:paraId="153D81DD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szCs w:val="28"/>
        </w:rPr>
      </w:pPr>
      <w:r>
        <w:rPr>
          <w:color w:val="000000"/>
          <w:szCs w:val="28"/>
        </w:rPr>
        <w:lastRenderedPageBreak/>
        <w:t xml:space="preserve">После оповещения об успешной регистрации, можно заходить на платформу. Для </w:t>
      </w:r>
      <w:r>
        <w:rPr>
          <w:szCs w:val="28"/>
        </w:rPr>
        <w:t xml:space="preserve">этого перейдите по следующей ссылке: </w:t>
      </w:r>
      <w:hyperlink r:id="rId47" w:tooltip="https://science-to-regions.mipt.ru/user/login" w:history="1">
        <w:r>
          <w:rPr>
            <w:color w:val="1155CC"/>
            <w:szCs w:val="28"/>
            <w:u w:val="single"/>
          </w:rPr>
          <w:t>https://science-to-regions.mipt</w:t>
        </w:r>
        <w:r>
          <w:rPr>
            <w:color w:val="1155CC"/>
            <w:szCs w:val="28"/>
            <w:u w:val="single"/>
          </w:rPr>
          <w:t>.ru/user/login</w:t>
        </w:r>
      </w:hyperlink>
    </w:p>
    <w:p w14:paraId="73ABB055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720"/>
        <w:rPr>
          <w:color w:val="000000"/>
          <w:szCs w:val="28"/>
        </w:rPr>
      </w:pPr>
      <w:r>
        <w:rPr>
          <w:color w:val="000000"/>
          <w:szCs w:val="28"/>
        </w:rPr>
        <w:t xml:space="preserve">Вводим электронную почту, с которой регистрировались. Вводим пароль. И нажимаем </w:t>
      </w:r>
      <w:r>
        <w:rPr>
          <w:szCs w:val="28"/>
        </w:rPr>
        <w:t>“</w:t>
      </w:r>
      <w:r>
        <w:rPr>
          <w:color w:val="000000"/>
          <w:szCs w:val="28"/>
        </w:rPr>
        <w:t>Войти</w:t>
      </w:r>
      <w:r>
        <w:rPr>
          <w:szCs w:val="28"/>
        </w:rPr>
        <w:t>”</w:t>
      </w:r>
      <w:r>
        <w:rPr>
          <w:color w:val="000000"/>
          <w:szCs w:val="28"/>
        </w:rPr>
        <w:t>.</w:t>
      </w:r>
    </w:p>
    <w:p w14:paraId="1C989DCC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noProof/>
          <w:color w:val="000000"/>
          <w:szCs w:val="28"/>
        </w:rPr>
        <mc:AlternateContent>
          <mc:Choice Requires="wpg">
            <w:drawing>
              <wp:inline distT="0" distB="0" distL="0" distR="0" wp14:anchorId="457F5601" wp14:editId="41133596">
                <wp:extent cx="5731200" cy="2616200"/>
                <wp:effectExtent l="0" t="0" r="0" b="0"/>
                <wp:docPr id="15" name="image4.png" descr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 descr="image7.png"/>
                        <pic:cNvPicPr/>
                      </pic:nvPicPr>
                      <pic:blipFill>
                        <a:blip r:embed="rId48"/>
                        <a:stretch/>
                      </pic:blipFill>
                      <pic:spPr bwMode="auto">
                        <a:xfrm>
                          <a:off x="0" y="0"/>
                          <a:ext cx="5731200" cy="26162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4" o:spid="_x0000_s14" type="#_x0000_t75" style="width:451.28pt;height:206.00pt;mso-wrap-distance-left:0.00pt;mso-wrap-distance-top:0.00pt;mso-wrap-distance-right:0.00pt;mso-wrap-distance-bottom:0.00pt;">
                <v:path textboxrect="0,0,0,0"/>
                <v:imagedata r:id="rId49" o:title=""/>
              </v:shape>
            </w:pict>
          </mc:Fallback>
        </mc:AlternateContent>
      </w:r>
    </w:p>
    <w:p w14:paraId="25EA6AC3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t>Вы оказываетесь на главной странице платформы.</w:t>
      </w: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61312" behindDoc="0" locked="0" layoutInCell="1" allowOverlap="1" wp14:anchorId="18FB9170" wp14:editId="06073648">
                <wp:simplePos x="0" y="0"/>
                <wp:positionH relativeFrom="column">
                  <wp:posOffset>371475</wp:posOffset>
                </wp:positionH>
                <wp:positionV relativeFrom="paragraph">
                  <wp:posOffset>466725</wp:posOffset>
                </wp:positionV>
                <wp:extent cx="5727700" cy="1835089"/>
                <wp:effectExtent l="0" t="0" r="0" b="0"/>
                <wp:wrapSquare wrapText="bothSides"/>
                <wp:docPr id="16" name="image1.png" descr="Снимок экрана 2025-03-13 в 15.41.39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Снимок экрана 2025-03-13 в 15.41.39.png"/>
                        <pic:cNvPicPr/>
                      </pic:nvPicPr>
                      <pic:blipFill>
                        <a:blip r:embed="rId50"/>
                        <a:stretch/>
                      </pic:blipFill>
                      <pic:spPr bwMode="auto">
                        <a:xfrm>
                          <a:off x="0" y="0"/>
                          <a:ext cx="5727700" cy="1835089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position:absolute;z-index:251661312;o:allowoverlap:true;o:allowincell:true;mso-position-horizontal-relative:text;margin-left:29.25pt;mso-position-horizontal:absolute;mso-position-vertical-relative:text;margin-top:36.75pt;mso-position-vertical:absolute;width:451.00pt;height:144.50pt;mso-wrap-distance-left:12.00pt;mso-wrap-distance-top:12.00pt;mso-wrap-distance-right:12.00pt;mso-wrap-distance-bottom:12.00pt;">
                <v:path textboxrect="0,0,0,0"/>
                <w10:wrap type="square"/>
                <v:imagedata r:id="rId51" o:title=""/>
              </v:shape>
            </w:pict>
          </mc:Fallback>
        </mc:AlternateContent>
      </w:r>
    </w:p>
    <w:p w14:paraId="2D0E718A" w14:textId="77777777" w:rsidR="00384394" w:rsidRDefault="00384394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rPr>
          <w:color w:val="000000"/>
          <w:szCs w:val="28"/>
        </w:rPr>
      </w:pPr>
    </w:p>
    <w:p w14:paraId="1E26858A" w14:textId="77777777" w:rsidR="00384394" w:rsidRDefault="0028693C" w:rsidP="00B25BD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line="276" w:lineRule="auto"/>
        <w:ind w:firstLine="566"/>
        <w:rPr>
          <w:color w:val="000000"/>
          <w:szCs w:val="28"/>
        </w:rPr>
      </w:pPr>
      <w:r>
        <w:rPr>
          <w:color w:val="000000"/>
          <w:szCs w:val="28"/>
        </w:rPr>
        <w:t>Поздравляем! Вы успешно прошли регистрацию на обр</w:t>
      </w:r>
      <w:r>
        <w:rPr>
          <w:szCs w:val="28"/>
        </w:rPr>
        <w:t xml:space="preserve">азовательной </w:t>
      </w:r>
      <w:r>
        <w:rPr>
          <w:color w:val="000000"/>
          <w:szCs w:val="28"/>
        </w:rPr>
        <w:t>платформе «Наука в регионы».</w:t>
      </w:r>
    </w:p>
    <w:p w14:paraId="46DDC0C5" w14:textId="77777777" w:rsidR="00384394" w:rsidRDefault="0028693C" w:rsidP="00B25BD0">
      <w:pPr>
        <w:spacing w:line="259" w:lineRule="auto"/>
        <w:ind w:firstLine="0"/>
        <w:jc w:val="left"/>
        <w:rPr>
          <w:color w:val="000000"/>
          <w:szCs w:val="28"/>
        </w:rPr>
      </w:pPr>
      <w:r>
        <w:rPr>
          <w:color w:val="000000"/>
          <w:szCs w:val="28"/>
        </w:rPr>
        <w:br w:type="page" w:clear="all"/>
      </w:r>
    </w:p>
    <w:p w14:paraId="443923E7" w14:textId="77777777" w:rsidR="00384394" w:rsidRDefault="0028693C">
      <w:pPr>
        <w:pStyle w:val="2"/>
      </w:pPr>
      <w:bookmarkStart w:id="9" w:name="_Toc212470994"/>
      <w:r>
        <w:rPr>
          <w:rStyle w:val="af9"/>
        </w:rPr>
        <w:lastRenderedPageBreak/>
        <w:t>Приложение №3. Инструкция по получению ссылок на вебинары по профориентационному модулю для школ.</w:t>
      </w:r>
      <w:bookmarkEnd w:id="9"/>
    </w:p>
    <w:p w14:paraId="5F2322B1" w14:textId="77777777" w:rsidR="00384394" w:rsidRDefault="0028693C">
      <w:pPr>
        <w:pStyle w:val="afb"/>
        <w:spacing w:before="0" w:beforeAutospacing="0" w:after="0" w:afterAutospacing="0" w:line="275" w:lineRule="auto"/>
        <w:ind w:firstLine="709"/>
        <w:rPr>
          <w:rFonts w:ascii="Arial" w:hAnsi="Arial" w:cs="Arial"/>
          <w:sz w:val="22"/>
          <w:szCs w:val="22"/>
        </w:rPr>
      </w:pPr>
      <w:r>
        <w:rPr>
          <w:b/>
          <w:bCs/>
          <w:sz w:val="28"/>
          <w:szCs w:val="28"/>
        </w:rPr>
        <w:t>Инструкция по подключению к профориентационным вебинарам для администраторов школ</w:t>
      </w:r>
    </w:p>
    <w:p w14:paraId="61F6CEF8" w14:textId="77777777" w:rsidR="00384394" w:rsidRDefault="0028693C">
      <w:pPr>
        <w:pStyle w:val="afb"/>
        <w:spacing w:before="0" w:beforeAutospacing="0" w:after="0" w:afterAutospacing="0" w:line="275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sz w:val="28"/>
          <w:szCs w:val="28"/>
        </w:rPr>
        <w:t>1) Запустите веб-браузер.</w:t>
      </w:r>
    </w:p>
    <w:p w14:paraId="546EE4CC" w14:textId="77777777" w:rsidR="00384394" w:rsidRDefault="0028693C">
      <w:pPr>
        <w:pStyle w:val="afb"/>
        <w:spacing w:before="240" w:beforeAutospacing="0" w:after="240" w:afterAutospacing="0" w:line="275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sz w:val="28"/>
          <w:szCs w:val="28"/>
        </w:rPr>
        <w:t>2) В адресной строк</w:t>
      </w:r>
      <w:r>
        <w:rPr>
          <w:sz w:val="28"/>
          <w:szCs w:val="28"/>
        </w:rPr>
        <w:t xml:space="preserve">е веб-браузера введите адрес: </w:t>
      </w:r>
      <w:hyperlink r:id="rId52" w:tooltip="https://science-to-regions.mipt.ru/user/login" w:history="1">
        <w:r>
          <w:rPr>
            <w:rStyle w:val="afa"/>
            <w:color w:val="1155CC"/>
            <w:sz w:val="28"/>
            <w:szCs w:val="28"/>
          </w:rPr>
          <w:t>https://science-to-regions.mipt.ru/user/login</w:t>
        </w:r>
      </w:hyperlink>
      <w:r>
        <w:rPr>
          <w:sz w:val="28"/>
          <w:szCs w:val="28"/>
        </w:rPr>
        <w:t xml:space="preserve"> .</w:t>
      </w:r>
    </w:p>
    <w:p w14:paraId="3D4C44BF" w14:textId="77777777" w:rsidR="00384394" w:rsidRDefault="0028693C">
      <w:pPr>
        <w:pStyle w:val="afb"/>
        <w:spacing w:before="0" w:beforeAutospacing="0" w:after="0" w:afterAutospacing="0" w:line="275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sz w:val="28"/>
          <w:szCs w:val="28"/>
        </w:rPr>
        <w:t xml:space="preserve">3) </w:t>
      </w:r>
      <w:r>
        <w:rPr>
          <w:b/>
          <w:bCs/>
          <w:sz w:val="28"/>
          <w:szCs w:val="28"/>
        </w:rPr>
        <w:t>Войдите в личный кабинет на платформе «Наука в регионы».</w:t>
      </w:r>
      <w:r>
        <w:rPr>
          <w:sz w:val="28"/>
          <w:szCs w:val="28"/>
        </w:rPr>
        <w:br/>
        <w:t>Для э</w:t>
      </w:r>
      <w:r>
        <w:rPr>
          <w:sz w:val="28"/>
          <w:szCs w:val="28"/>
        </w:rPr>
        <w:t>того введите адрес электронной почты, с которой вы регистрировались на платформе, затем пароль и нажмите кнопку </w:t>
      </w:r>
      <w:r>
        <w:rPr>
          <w:b/>
          <w:bCs/>
          <w:sz w:val="28"/>
          <w:szCs w:val="28"/>
        </w:rPr>
        <w:t>«Войти»</w:t>
      </w:r>
      <w:r>
        <w:rPr>
          <w:sz w:val="28"/>
          <w:szCs w:val="28"/>
        </w:rPr>
        <w:t>.</w:t>
      </w:r>
    </w:p>
    <w:p w14:paraId="31F616AC" w14:textId="77777777" w:rsidR="00384394" w:rsidRDefault="0028693C">
      <w:pPr>
        <w:pStyle w:val="afb"/>
        <w:spacing w:before="0" w:beforeAutospacing="0" w:after="0" w:afterAutospacing="0" w:line="275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sz w:val="28"/>
          <w:szCs w:val="28"/>
        </w:rPr>
        <w:t xml:space="preserve">4) </w:t>
      </w:r>
      <w:r>
        <w:rPr>
          <w:b/>
          <w:bCs/>
          <w:sz w:val="28"/>
          <w:szCs w:val="28"/>
        </w:rPr>
        <w:t>На главной странице личного кабинета администратора школы</w:t>
      </w:r>
      <w:r>
        <w:rPr>
          <w:sz w:val="28"/>
          <w:szCs w:val="28"/>
        </w:rPr>
        <w:t> на платформе «Наука в регионы» перейдите во вкладку </w:t>
      </w:r>
      <w:r>
        <w:rPr>
          <w:b/>
          <w:bCs/>
          <w:sz w:val="28"/>
          <w:szCs w:val="28"/>
        </w:rPr>
        <w:t>«Курсы»</w:t>
      </w:r>
      <w:r>
        <w:rPr>
          <w:sz w:val="28"/>
          <w:szCs w:val="28"/>
        </w:rPr>
        <w:t>.</w:t>
      </w:r>
      <w:r>
        <w:rPr>
          <w:noProof/>
          <w:sz w:val="28"/>
          <w:szCs w:val="27"/>
          <w:lang w:val="ru" w:eastAsia="en-US"/>
        </w:rPr>
        <mc:AlternateContent>
          <mc:Choice Requires="wpg">
            <w:drawing>
              <wp:inline distT="0" distB="0" distL="0" distR="0" wp14:anchorId="5DBA0B4C" wp14:editId="455043B7">
                <wp:extent cx="5940425" cy="3049270"/>
                <wp:effectExtent l="0" t="0" r="3175" b="0"/>
                <wp:docPr id="17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</pic:nvPicPr>
                      <pic:blipFill>
                        <a:blip r:embed="rId53"/>
                        <a:stretch/>
                      </pic:blipFill>
                      <pic:spPr bwMode="auto">
                        <a:xfrm>
                          <a:off x="0" y="0"/>
                          <a:ext cx="5940425" cy="3049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6" o:spid="_x0000_s16" type="#_x0000_t75" style="width:467.75pt;height:240.10pt;mso-wrap-distance-left:0.00pt;mso-wrap-distance-top:0.00pt;mso-wrap-distance-right:0.00pt;mso-wrap-distance-bottom:0.00pt;" stroked="f">
                <v:path textboxrect="0,0,0,0"/>
                <v:imagedata r:id="rId54" o:title=""/>
              </v:shape>
            </w:pict>
          </mc:Fallback>
        </mc:AlternateContent>
      </w:r>
    </w:p>
    <w:p w14:paraId="48D0A2AB" w14:textId="77777777" w:rsidR="00384394" w:rsidRDefault="0028693C">
      <w:pPr>
        <w:pStyle w:val="afb"/>
        <w:spacing w:before="240" w:beforeAutospacing="0" w:after="240" w:afterAutospacing="0" w:line="275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 w:clear="all"/>
      </w:r>
    </w:p>
    <w:p w14:paraId="06FD6054" w14:textId="77777777" w:rsidR="00384394" w:rsidRDefault="0028693C">
      <w:pPr>
        <w:pStyle w:val="afb"/>
        <w:spacing w:before="240" w:beforeAutospacing="0" w:after="240" w:afterAutospacing="0" w:line="275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sz w:val="28"/>
          <w:szCs w:val="28"/>
        </w:rPr>
        <w:lastRenderedPageBreak/>
        <w:t xml:space="preserve">5) </w:t>
      </w:r>
      <w:r>
        <w:rPr>
          <w:b/>
          <w:bCs/>
          <w:sz w:val="28"/>
          <w:szCs w:val="28"/>
        </w:rPr>
        <w:t>Во вкладке «Курсы» выберите модуль профориентационных вебинаров для учащихся 8–11 профильных классов</w:t>
      </w:r>
      <w:r>
        <w:rPr>
          <w:sz w:val="28"/>
          <w:szCs w:val="28"/>
        </w:rPr>
        <w:t> и нажмите на иконку просмотра. Так вы перейдёте в курс профориентационных вебинаров.</w:t>
      </w:r>
    </w:p>
    <w:p w14:paraId="416520B3" w14:textId="77777777" w:rsidR="00384394" w:rsidRDefault="0028693C">
      <w:pPr>
        <w:pStyle w:val="afb"/>
        <w:spacing w:before="240" w:beforeAutospacing="0" w:after="240" w:afterAutospacing="0" w:line="275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noProof/>
          <w:sz w:val="28"/>
          <w:szCs w:val="27"/>
          <w:lang w:val="ru" w:eastAsia="en-US"/>
        </w:rPr>
        <mc:AlternateContent>
          <mc:Choice Requires="wpg">
            <w:drawing>
              <wp:inline distT="0" distB="0" distL="0" distR="0" wp14:anchorId="3342ACE8" wp14:editId="1FF00990">
                <wp:extent cx="5940425" cy="2663190"/>
                <wp:effectExtent l="0" t="0" r="3175" b="3810"/>
                <wp:docPr id="18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</pic:nvPicPr>
                      <pic:blipFill>
                        <a:blip r:embed="rId55"/>
                        <a:stretch/>
                      </pic:blipFill>
                      <pic:spPr bwMode="auto">
                        <a:xfrm>
                          <a:off x="0" y="0"/>
                          <a:ext cx="5940425" cy="266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7" o:spid="_x0000_s17" type="#_x0000_t75" style="width:467.75pt;height:209.70pt;mso-wrap-distance-left:0.00pt;mso-wrap-distance-top:0.00pt;mso-wrap-distance-right:0.00pt;mso-wrap-distance-bottom:0.00pt;" stroked="f">
                <v:path textboxrect="0,0,0,0"/>
                <v:imagedata r:id="rId56" o:title=""/>
              </v:shape>
            </w:pict>
          </mc:Fallback>
        </mc:AlternateContent>
      </w:r>
    </w:p>
    <w:p w14:paraId="5FA456FB" w14:textId="50E69A16" w:rsidR="00384394" w:rsidRDefault="0028693C">
      <w:pPr>
        <w:pStyle w:val="afb"/>
        <w:spacing w:before="240" w:beforeAutospacing="0" w:after="240" w:afterAutospacing="0" w:line="275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sz w:val="28"/>
          <w:szCs w:val="28"/>
        </w:rPr>
        <w:t>6)</w:t>
      </w:r>
      <w:r w:rsidR="00B25BD0">
        <w:rPr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Внутри курса</w:t>
      </w:r>
      <w:r>
        <w:rPr>
          <w:sz w:val="28"/>
          <w:szCs w:val="28"/>
        </w:rPr>
        <w:t> в списке региональных страниц выберите регион, к кото</w:t>
      </w:r>
      <w:r>
        <w:rPr>
          <w:sz w:val="28"/>
          <w:szCs w:val="28"/>
        </w:rPr>
        <w:t>рому относится ваша образовательная организация.</w:t>
      </w:r>
      <w:r>
        <w:rPr>
          <w:sz w:val="28"/>
          <w:szCs w:val="28"/>
        </w:rPr>
        <w:br/>
        <w:t>Регион, указанный при регистрации, будет дополнительно отображён в верхней части списка.</w:t>
      </w:r>
    </w:p>
    <w:p w14:paraId="3EA9C0DD" w14:textId="77777777" w:rsidR="00384394" w:rsidRDefault="0028693C">
      <w:pPr>
        <w:pStyle w:val="afb"/>
        <w:spacing w:before="240" w:beforeAutospacing="0" w:after="240" w:afterAutospacing="0" w:line="275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noProof/>
          <w:sz w:val="28"/>
          <w:szCs w:val="27"/>
          <w:lang w:val="ru" w:eastAsia="en-US"/>
        </w:rPr>
        <mc:AlternateContent>
          <mc:Choice Requires="wpg">
            <w:drawing>
              <wp:inline distT="0" distB="0" distL="0" distR="0" wp14:anchorId="56ABA583" wp14:editId="11F98861">
                <wp:extent cx="5940425" cy="3140075"/>
                <wp:effectExtent l="0" t="0" r="3175" b="3175"/>
                <wp:docPr id="19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/>
                        </pic:cNvPicPr>
                      </pic:nvPicPr>
                      <pic:blipFill>
                        <a:blip r:embed="rId57"/>
                        <a:stretch/>
                      </pic:blipFill>
                      <pic:spPr bwMode="auto">
                        <a:xfrm>
                          <a:off x="0" y="0"/>
                          <a:ext cx="5940425" cy="314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8" o:spid="_x0000_s18" type="#_x0000_t75" style="width:467.75pt;height:247.25pt;mso-wrap-distance-left:0.00pt;mso-wrap-distance-top:0.00pt;mso-wrap-distance-right:0.00pt;mso-wrap-distance-bottom:0.00pt;" stroked="f">
                <v:path textboxrect="0,0,0,0"/>
                <v:imagedata r:id="rId58" o:title=""/>
              </v:shape>
            </w:pict>
          </mc:Fallback>
        </mc:AlternateContent>
      </w:r>
    </w:p>
    <w:p w14:paraId="1158A46C" w14:textId="77777777" w:rsidR="00384394" w:rsidRDefault="0028693C">
      <w:pPr>
        <w:pStyle w:val="afb"/>
        <w:spacing w:before="240" w:beforeAutospacing="0" w:after="240" w:afterAutospacing="0" w:line="275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 w:clear="all"/>
      </w:r>
    </w:p>
    <w:p w14:paraId="10A87750" w14:textId="77777777" w:rsidR="00384394" w:rsidRDefault="0028693C">
      <w:pPr>
        <w:pStyle w:val="afb"/>
        <w:spacing w:before="240" w:beforeAutospacing="0" w:after="240" w:afterAutospacing="0" w:line="275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sz w:val="28"/>
          <w:szCs w:val="28"/>
        </w:rPr>
        <w:lastRenderedPageBreak/>
        <w:t xml:space="preserve">7) </w:t>
      </w:r>
      <w:r>
        <w:rPr>
          <w:b/>
          <w:bCs/>
          <w:sz w:val="28"/>
          <w:szCs w:val="28"/>
        </w:rPr>
        <w:t>На своей региональной странице</w:t>
      </w:r>
      <w:r>
        <w:rPr>
          <w:sz w:val="28"/>
          <w:szCs w:val="28"/>
        </w:rPr>
        <w:t> вы можете перейти к трансляции вебинара, нажав на ссылку </w:t>
      </w:r>
      <w:r>
        <w:rPr>
          <w:b/>
          <w:bCs/>
          <w:sz w:val="28"/>
          <w:szCs w:val="28"/>
        </w:rPr>
        <w:t>«Внешний сервис»</w:t>
      </w:r>
      <w:r>
        <w:rPr>
          <w:sz w:val="28"/>
          <w:szCs w:val="28"/>
        </w:rPr>
        <w:t>. Также вы можете скопировать ссылку: нажмите правой кнопкой мыши на </w:t>
      </w:r>
      <w:r>
        <w:rPr>
          <w:b/>
          <w:bCs/>
          <w:sz w:val="28"/>
          <w:szCs w:val="28"/>
        </w:rPr>
        <w:t>«Внешний сервис»</w:t>
      </w:r>
      <w:r>
        <w:rPr>
          <w:sz w:val="28"/>
          <w:szCs w:val="28"/>
        </w:rPr>
        <w:t> и выберите пункт </w:t>
      </w:r>
      <w:r>
        <w:rPr>
          <w:b/>
          <w:bCs/>
          <w:sz w:val="28"/>
          <w:szCs w:val="28"/>
        </w:rPr>
        <w:t>«Копировать ссылку»</w:t>
      </w:r>
      <w:r>
        <w:rPr>
          <w:sz w:val="28"/>
          <w:szCs w:val="28"/>
        </w:rPr>
        <w:t xml:space="preserve">. </w:t>
      </w:r>
    </w:p>
    <w:p w14:paraId="29F5F4C2" w14:textId="77777777" w:rsidR="00384394" w:rsidRDefault="0028693C">
      <w:pPr>
        <w:pStyle w:val="afb"/>
        <w:spacing w:before="240" w:beforeAutospacing="0" w:after="240" w:afterAutospacing="0" w:line="275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noProof/>
          <w:sz w:val="28"/>
          <w:szCs w:val="27"/>
          <w:lang w:val="ru" w:eastAsia="en-US"/>
        </w:rPr>
        <mc:AlternateContent>
          <mc:Choice Requires="wpg">
            <w:drawing>
              <wp:inline distT="0" distB="0" distL="0" distR="0" wp14:anchorId="2CF1B965" wp14:editId="50622E75">
                <wp:extent cx="5940425" cy="3372485"/>
                <wp:effectExtent l="0" t="0" r="3175" b="0"/>
                <wp:docPr id="20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/>
                        </pic:cNvPicPr>
                      </pic:nvPicPr>
                      <pic:blipFill>
                        <a:blip r:embed="rId59"/>
                        <a:stretch/>
                      </pic:blipFill>
                      <pic:spPr bwMode="auto">
                        <a:xfrm>
                          <a:off x="0" y="0"/>
                          <a:ext cx="5940425" cy="3372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width:467.75pt;height:265.55pt;mso-wrap-distance-left:0.00pt;mso-wrap-distance-top:0.00pt;mso-wrap-distance-right:0.00pt;mso-wrap-distance-bottom:0.00pt;" stroked="f">
                <v:path textboxrect="0,0,0,0"/>
                <v:imagedata r:id="rId60" o:title=""/>
              </v:shape>
            </w:pict>
          </mc:Fallback>
        </mc:AlternateContent>
      </w:r>
    </w:p>
    <w:p w14:paraId="5BBB6EE5" w14:textId="77777777" w:rsidR="00384394" w:rsidRDefault="0028693C">
      <w:pPr>
        <w:pStyle w:val="afb"/>
        <w:spacing w:before="240" w:beforeAutospacing="0" w:after="240" w:afterAutospacing="0" w:line="275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8) Передайте ссылку на подключение преподавателю, ответ</w:t>
      </w:r>
      <w:r>
        <w:rPr>
          <w:sz w:val="28"/>
          <w:szCs w:val="28"/>
        </w:rPr>
        <w:t>ственному за участие в профориентационном модуле Проекта для дальней работы.</w:t>
      </w:r>
    </w:p>
    <w:p w14:paraId="409A3EC7" w14:textId="77777777" w:rsidR="00384394" w:rsidRDefault="0028693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 w:clear="all"/>
      </w:r>
    </w:p>
    <w:p w14:paraId="78672E3C" w14:textId="77777777" w:rsidR="00384394" w:rsidRDefault="0028693C">
      <w:pPr>
        <w:pStyle w:val="2"/>
        <w:rPr>
          <w:lang w:val="ru-RU"/>
        </w:rPr>
      </w:pPr>
      <w:bookmarkStart w:id="10" w:name="_Toc212470995"/>
      <w:r>
        <w:rPr>
          <w:rStyle w:val="af9"/>
        </w:rPr>
        <w:lastRenderedPageBreak/>
        <w:t xml:space="preserve">Приложение </w:t>
      </w:r>
      <w:r>
        <w:rPr>
          <w:rStyle w:val="af9"/>
          <w:lang w:val="ru-RU"/>
        </w:rPr>
        <w:t>№</w:t>
      </w:r>
      <w:r>
        <w:rPr>
          <w:rStyle w:val="af9"/>
        </w:rPr>
        <w:t>4.</w:t>
      </w:r>
      <w:r>
        <w:rPr>
          <w:rStyle w:val="af9"/>
          <w:color w:val="FF0000"/>
        </w:rPr>
        <w:t xml:space="preserve"> </w:t>
      </w:r>
      <w:r>
        <w:rPr>
          <w:rStyle w:val="af9"/>
        </w:rPr>
        <w:t>Примерные вопросы спикеру</w:t>
      </w:r>
      <w:r>
        <w:rPr>
          <w:rStyle w:val="af9"/>
          <w:lang w:val="ru-RU"/>
        </w:rPr>
        <w:t>.</w:t>
      </w:r>
      <w:bookmarkEnd w:id="10"/>
    </w:p>
    <w:p w14:paraId="29659AC0" w14:textId="77777777" w:rsidR="00384394" w:rsidRPr="00B25BD0" w:rsidRDefault="0028693C" w:rsidP="00B25BD0">
      <w:pPr>
        <w:rPr>
          <w:b/>
          <w:bCs/>
          <w:sz w:val="32"/>
          <w:szCs w:val="24"/>
        </w:rPr>
      </w:pPr>
      <w:r w:rsidRPr="00B25BD0">
        <w:rPr>
          <w:b/>
          <w:bCs/>
          <w:szCs w:val="24"/>
        </w:rPr>
        <w:t>Вебинар 1. «Моя страна»</w:t>
      </w:r>
    </w:p>
    <w:p w14:paraId="39EE8168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Какие технологии изменят Россию в ближайшие 10 лет?</w:t>
      </w:r>
    </w:p>
    <w:p w14:paraId="0DE73B77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Что означает выражение «технологический суверенитет страны»</w:t>
      </w:r>
      <w:r w:rsidRPr="00B25BD0">
        <w:rPr>
          <w:szCs w:val="28"/>
        </w:rPr>
        <w:t xml:space="preserve"> простыми словами?</w:t>
      </w:r>
    </w:p>
    <w:p w14:paraId="7AE0FF0C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Какие технологии в России развиваются быстрее всего?</w:t>
      </w:r>
    </w:p>
    <w:p w14:paraId="24A55FC1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Почему важно, чтобы молодые люди понимали национальные технологические приоритеты?</w:t>
      </w:r>
    </w:p>
    <w:p w14:paraId="77573445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 школьник уже сейчас может быть причастен к науке и технологиям?</w:t>
      </w:r>
    </w:p>
    <w:p w14:paraId="677D2E01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Есть ли в вашем университете проекты, которые напрямую связаны с развитием страны?</w:t>
      </w:r>
    </w:p>
    <w:p w14:paraId="485ACEC7" w14:textId="77777777" w:rsidR="00384394" w:rsidRPr="00B25BD0" w:rsidRDefault="0028693C" w:rsidP="00B25BD0">
      <w:pPr>
        <w:rPr>
          <w:b/>
          <w:bCs/>
          <w:sz w:val="32"/>
          <w:szCs w:val="24"/>
        </w:rPr>
      </w:pPr>
      <w:r w:rsidRPr="00B25BD0">
        <w:rPr>
          <w:b/>
          <w:bCs/>
          <w:szCs w:val="24"/>
        </w:rPr>
        <w:t>Вебинар 2. «Мой регион»</w:t>
      </w:r>
    </w:p>
    <w:p w14:paraId="5EBB9024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Какие предприятия или исследовательские центры сегодня определяют развитие нашего региона?</w:t>
      </w:r>
    </w:p>
    <w:p w14:paraId="5C95ABD7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 вузы региона участвуют в технологических проектах?</w:t>
      </w:r>
    </w:p>
    <w:p w14:paraId="74EE2D1F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В каких направлениях сейчас не хватает специалистов?</w:t>
      </w:r>
    </w:p>
    <w:p w14:paraId="7045EC2E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Чем наш регион уникален в масштабе России?</w:t>
      </w:r>
    </w:p>
    <w:p w14:paraId="45828C88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 школьнику уже сейчас начать путь к участию в развитии региона?</w:t>
      </w:r>
    </w:p>
    <w:p w14:paraId="3C5625EF" w14:textId="77777777" w:rsidR="00384394" w:rsidRPr="00B25BD0" w:rsidRDefault="0028693C" w:rsidP="00B25BD0">
      <w:pPr>
        <w:rPr>
          <w:b/>
          <w:bCs/>
          <w:sz w:val="32"/>
          <w:szCs w:val="24"/>
        </w:rPr>
      </w:pPr>
      <w:r w:rsidRPr="00B25BD0">
        <w:rPr>
          <w:b/>
          <w:bCs/>
          <w:szCs w:val="24"/>
        </w:rPr>
        <w:t>Вебинар 3. «Моё образование»</w:t>
      </w:r>
    </w:p>
    <w:p w14:paraId="4FFA0436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Какие обр</w:t>
      </w:r>
      <w:r w:rsidRPr="00B25BD0">
        <w:rPr>
          <w:szCs w:val="28"/>
        </w:rPr>
        <w:t>азовательные проекты вы могли бы порекомендовать школьникам региона?</w:t>
      </w:r>
    </w:p>
    <w:p w14:paraId="458062E9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Что поможет повысить шансы при поступлении в университет?</w:t>
      </w:r>
    </w:p>
    <w:p w14:paraId="695F4F92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В каких инициативах школьники могут участвовать уже сейчас?</w:t>
      </w:r>
    </w:p>
    <w:p w14:paraId="087C8675" w14:textId="77777777" w:rsidR="00384394" w:rsidRPr="00B25BD0" w:rsidRDefault="0028693C" w:rsidP="00B25BD0">
      <w:pPr>
        <w:rPr>
          <w:b/>
          <w:bCs/>
          <w:sz w:val="32"/>
          <w:szCs w:val="24"/>
        </w:rPr>
      </w:pPr>
      <w:r w:rsidRPr="00B25BD0">
        <w:rPr>
          <w:b/>
          <w:bCs/>
          <w:szCs w:val="24"/>
        </w:rPr>
        <w:t>Вебинар 4. «Мой вуз»</w:t>
      </w:r>
    </w:p>
    <w:p w14:paraId="2C3EF7FE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Роль университетов региона в научно-технологичес</w:t>
      </w:r>
      <w:r w:rsidRPr="00B25BD0">
        <w:rPr>
          <w:szCs w:val="28"/>
        </w:rPr>
        <w:t>ком и кадровом развитии страны.</w:t>
      </w:r>
    </w:p>
    <w:p w14:paraId="06BC9BAD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Программы «Приоритет-2030» и «ПИШ»: цели, задачи, влияние на развитие вузов и образовательные возможности студентов.</w:t>
      </w:r>
    </w:p>
    <w:p w14:paraId="0CACEB81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lastRenderedPageBreak/>
        <w:t>Основные проекты и инициативы вуза: научно-исследовательская работа, стартап-лаборатории, технологические и</w:t>
      </w:r>
      <w:r w:rsidRPr="00B25BD0">
        <w:rPr>
          <w:szCs w:val="28"/>
        </w:rPr>
        <w:t xml:space="preserve"> студенческие сообщества.</w:t>
      </w:r>
    </w:p>
    <w:p w14:paraId="60D37B6B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Жизнь студентов: учеба, стажировки, международные программы, мероприятия и формы поддержки (гранты, наставничество, проектная деятельность).</w:t>
      </w:r>
    </w:p>
    <w:p w14:paraId="2C32A39F" w14:textId="77777777" w:rsidR="00384394" w:rsidRPr="00B25BD0" w:rsidRDefault="0028693C" w:rsidP="00B25BD0">
      <w:pPr>
        <w:rPr>
          <w:b/>
          <w:bCs/>
          <w:sz w:val="32"/>
          <w:szCs w:val="24"/>
        </w:rPr>
      </w:pPr>
      <w:r w:rsidRPr="00B25BD0">
        <w:rPr>
          <w:b/>
          <w:bCs/>
          <w:szCs w:val="24"/>
        </w:rPr>
        <w:t>Вебинар 5. «Мои компетенции»</w:t>
      </w:r>
    </w:p>
    <w:p w14:paraId="2DBBC5E2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Какие компетенции сейчас самые востребованные у работодателе</w:t>
      </w:r>
      <w:r w:rsidRPr="00B25BD0">
        <w:rPr>
          <w:szCs w:val="28"/>
        </w:rPr>
        <w:t>й?</w:t>
      </w:r>
    </w:p>
    <w:p w14:paraId="17A32EA5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Можно ли развивать технологическую грамотность ещё в школе?</w:t>
      </w:r>
    </w:p>
    <w:p w14:paraId="6A41249D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Что важнее — знания или умение их применять?</w:t>
      </w:r>
    </w:p>
    <w:p w14:paraId="60268F79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 понять, какие компетенции стоит развивать в первую очередь?</w:t>
      </w:r>
    </w:p>
    <w:p w14:paraId="425AF923" w14:textId="77777777" w:rsidR="00384394" w:rsidRPr="00B25BD0" w:rsidRDefault="0028693C" w:rsidP="00B25BD0">
      <w:pPr>
        <w:rPr>
          <w:b/>
          <w:bCs/>
          <w:sz w:val="32"/>
          <w:szCs w:val="24"/>
        </w:rPr>
      </w:pPr>
      <w:r w:rsidRPr="00B25BD0">
        <w:rPr>
          <w:b/>
          <w:bCs/>
          <w:szCs w:val="24"/>
        </w:rPr>
        <w:t>Вебинар 6. «Мой маршрут»</w:t>
      </w:r>
      <w:bookmarkStart w:id="11" w:name="_GoBack"/>
      <w:bookmarkEnd w:id="11"/>
    </w:p>
    <w:p w14:paraId="371487EF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Какая Ваша цель на ближайшие 3–5 лет?</w:t>
      </w:r>
    </w:p>
    <w:p w14:paraId="29AFBBF5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Какие ресурсы помогут Вам её достичь?</w:t>
      </w:r>
    </w:p>
    <w:p w14:paraId="55CA8191" w14:textId="77777777" w:rsidR="00384394" w:rsidRPr="00B25BD0" w:rsidRDefault="0028693C" w:rsidP="00B25BD0">
      <w:pPr>
        <w:pStyle w:val="af8"/>
        <w:numPr>
          <w:ilvl w:val="0"/>
          <w:numId w:val="18"/>
        </w:numPr>
        <w:ind w:left="0" w:firstLine="709"/>
        <w:rPr>
          <w:sz w:val="32"/>
          <w:szCs w:val="28"/>
        </w:rPr>
      </w:pPr>
      <w:r w:rsidRPr="00B25BD0">
        <w:rPr>
          <w:szCs w:val="28"/>
        </w:rPr>
        <w:t>Где можно найти наставника или поддержку для реализации своих целей?</w:t>
      </w:r>
    </w:p>
    <w:p w14:paraId="54D9702A" w14:textId="77777777" w:rsidR="00384394" w:rsidRPr="00B25BD0" w:rsidRDefault="00384394" w:rsidP="00B25BD0">
      <w:pPr>
        <w:rPr>
          <w:rFonts w:ascii="Arial" w:hAnsi="Arial" w:cs="Arial"/>
          <w:sz w:val="24"/>
          <w:szCs w:val="24"/>
        </w:rPr>
      </w:pPr>
    </w:p>
    <w:p w14:paraId="34B0E8F4" w14:textId="77777777" w:rsidR="00384394" w:rsidRDefault="00384394">
      <w:pPr>
        <w:ind w:firstLine="0"/>
        <w:jc w:val="left"/>
        <w:rPr>
          <w:lang w:val="ru-RU"/>
        </w:rPr>
      </w:pPr>
    </w:p>
    <w:sectPr w:rsidR="00384394">
      <w:headerReference w:type="default" r:id="rId6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DD94B5" w14:textId="77777777" w:rsidR="0028693C" w:rsidRDefault="0028693C">
      <w:pPr>
        <w:spacing w:line="240" w:lineRule="auto"/>
      </w:pPr>
      <w:r>
        <w:separator/>
      </w:r>
    </w:p>
  </w:endnote>
  <w:endnote w:type="continuationSeparator" w:id="0">
    <w:p w14:paraId="5A254F3B" w14:textId="77777777" w:rsidR="0028693C" w:rsidRDefault="0028693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21DB63" w14:textId="77777777" w:rsidR="0028693C" w:rsidRDefault="0028693C">
      <w:pPr>
        <w:spacing w:line="240" w:lineRule="auto"/>
      </w:pPr>
      <w:r>
        <w:separator/>
      </w:r>
    </w:p>
  </w:footnote>
  <w:footnote w:type="continuationSeparator" w:id="0">
    <w:p w14:paraId="4DD94412" w14:textId="77777777" w:rsidR="0028693C" w:rsidRDefault="0028693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53303746"/>
      <w:docPartObj>
        <w:docPartGallery w:val="Page Numbers (Top of Page)"/>
        <w:docPartUnique/>
      </w:docPartObj>
    </w:sdtPr>
    <w:sdtEndPr/>
    <w:sdtContent>
      <w:p w14:paraId="0C1D8498" w14:textId="77777777" w:rsidR="00384394" w:rsidRDefault="0028693C">
        <w:pPr>
          <w:pStyle w:val="af4"/>
          <w:ind w:firstLine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ru-RU"/>
          </w:rPr>
          <w:t>13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D4619F"/>
    <w:multiLevelType w:val="hybridMultilevel"/>
    <w:tmpl w:val="BCD85CE6"/>
    <w:lvl w:ilvl="0" w:tplc="9ADEE76C">
      <w:start w:val="1"/>
      <w:numFmt w:val="bullet"/>
      <w:lvlText w:val="˗"/>
      <w:lvlJc w:val="left"/>
      <w:pPr>
        <w:ind w:left="1429" w:hanging="360"/>
      </w:pPr>
      <w:rPr>
        <w:rFonts w:ascii="Times New Roman" w:hAnsi="Times New Roman" w:cs="Times New Roman" w:hint="default"/>
        <w:b w:val="0"/>
        <w:i w:val="0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3D25D43"/>
    <w:multiLevelType w:val="hybridMultilevel"/>
    <w:tmpl w:val="443AC678"/>
    <w:lvl w:ilvl="0" w:tplc="880461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800FB7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2042EFA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5F943718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8EAE9C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9F7ABDE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75E207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28E0793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C2C623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272947"/>
    <w:multiLevelType w:val="hybridMultilevel"/>
    <w:tmpl w:val="6EBCC446"/>
    <w:lvl w:ilvl="0" w:tplc="53D0D6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65C69E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B418A1C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2B8941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6298D1A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1CBE159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E00CC5BC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5C8A788A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DCFA17A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2DA07A6"/>
    <w:multiLevelType w:val="hybridMultilevel"/>
    <w:tmpl w:val="35BCD380"/>
    <w:lvl w:ilvl="0" w:tplc="4B3A41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92217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188A13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772213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C4C983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1E8D5D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36AD42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64720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F5627B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58575C5"/>
    <w:multiLevelType w:val="hybridMultilevel"/>
    <w:tmpl w:val="CCF0948E"/>
    <w:lvl w:ilvl="0" w:tplc="9A0C3872">
      <w:start w:val="1"/>
      <w:numFmt w:val="bullet"/>
      <w:lvlText w:val="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44"/>
      </w:rPr>
    </w:lvl>
    <w:lvl w:ilvl="1" w:tplc="FFAE46B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E196D28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4D38F0A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D8E37A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3C4908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CCE285D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1C74096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5D2D1F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A8E0AEE"/>
    <w:multiLevelType w:val="hybridMultilevel"/>
    <w:tmpl w:val="0ADAD0E8"/>
    <w:lvl w:ilvl="0" w:tplc="C946FE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843EC11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9D4635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B04ED2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D30AA7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A3E9C7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72F9A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48D65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1F4C23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DD772B8"/>
    <w:multiLevelType w:val="hybridMultilevel"/>
    <w:tmpl w:val="97A044DA"/>
    <w:lvl w:ilvl="0" w:tplc="F44A66B2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</w:lvl>
    <w:lvl w:ilvl="1" w:tplc="4DCE43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6FADE8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A72D25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95A501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E5CFF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000A18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183C5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B80291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FBA5317"/>
    <w:multiLevelType w:val="hybridMultilevel"/>
    <w:tmpl w:val="AE00A098"/>
    <w:lvl w:ilvl="0" w:tplc="91BA1B6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4081FF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7DC807D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7D0A6DC8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028C15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8A4C71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56766FE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5D586B58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8EF25E6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3C57B83"/>
    <w:multiLevelType w:val="hybridMultilevel"/>
    <w:tmpl w:val="339EBC0A"/>
    <w:lvl w:ilvl="0" w:tplc="3A84662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D78DB8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919231B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E18449D8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5DA86AA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114E8D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0B9A59B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2438D0C8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4454C27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3D96BB3"/>
    <w:multiLevelType w:val="hybridMultilevel"/>
    <w:tmpl w:val="E19220E4"/>
    <w:lvl w:ilvl="0" w:tplc="35C4E9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B5CE87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EDA3BA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804703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94E90E0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872529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2C0EBD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FEC807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30651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51138B5"/>
    <w:multiLevelType w:val="hybridMultilevel"/>
    <w:tmpl w:val="88A222E4"/>
    <w:lvl w:ilvl="0" w:tplc="E940DC36">
      <w:start w:val="1"/>
      <w:numFmt w:val="bullet"/>
      <w:lvlText w:val="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44"/>
      </w:rPr>
    </w:lvl>
    <w:lvl w:ilvl="1" w:tplc="811460B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C482442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05CE12C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0E3A48CE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BC6569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06D4307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494998C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294CA02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8D10D7A"/>
    <w:multiLevelType w:val="hybridMultilevel"/>
    <w:tmpl w:val="850CB56A"/>
    <w:lvl w:ilvl="0" w:tplc="123AC2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194DF5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7DFA586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684CBD5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0FEE8F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DFA834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EA6F1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E0DC1102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DF462A3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073250"/>
    <w:multiLevelType w:val="hybridMultilevel"/>
    <w:tmpl w:val="E30A9320"/>
    <w:lvl w:ilvl="0" w:tplc="C906852E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eastAsia="Courier New" w:hAnsi="Courier New" w:cs="Courier New" w:hint="default"/>
        <w:sz w:val="48"/>
        <w:szCs w:val="56"/>
      </w:rPr>
    </w:lvl>
    <w:lvl w:ilvl="1" w:tplc="B8507B8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9DE032D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A622FF5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FC847D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9EAED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749CF0D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39668092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C4EEE2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EF70177"/>
    <w:multiLevelType w:val="hybridMultilevel"/>
    <w:tmpl w:val="E2D45A28"/>
    <w:lvl w:ilvl="0" w:tplc="0B504276">
      <w:start w:val="1"/>
      <w:numFmt w:val="bullet"/>
      <w:lvlText w:val="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44"/>
      </w:rPr>
    </w:lvl>
    <w:lvl w:ilvl="1" w:tplc="27B6C7D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EA0A175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AB3CC68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F2AA69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F6BE8B3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3250A02A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FBA6BDEA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2F540CB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F5F64F6"/>
    <w:multiLevelType w:val="hybridMultilevel"/>
    <w:tmpl w:val="F9722E9C"/>
    <w:lvl w:ilvl="0" w:tplc="97CE55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48E23C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C24E3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8E085C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0C4A5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3D8846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36AD5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D7887F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50555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6097C1B"/>
    <w:multiLevelType w:val="hybridMultilevel"/>
    <w:tmpl w:val="CB9220F6"/>
    <w:lvl w:ilvl="0" w:tplc="E3B8C012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240ADDF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73C4DC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D59AF0C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A0E20E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656318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C4F0A6E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E58A748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94A87F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6" w15:restartNumberingAfterBreak="0">
    <w:nsid w:val="7E346423"/>
    <w:multiLevelType w:val="hybridMultilevel"/>
    <w:tmpl w:val="AF4454CC"/>
    <w:lvl w:ilvl="0" w:tplc="8D461B14">
      <w:start w:val="1"/>
      <w:numFmt w:val="bullet"/>
      <w:lvlText w:val="˗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i w:val="0"/>
        <w:color w:val="auto"/>
        <w:sz w:val="28"/>
      </w:rPr>
    </w:lvl>
    <w:lvl w:ilvl="1" w:tplc="3C1EBAC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227097B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C3A40ABE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6D0A9B4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755CD3F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530D82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7FA49F6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D4A8AEE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FA10C04"/>
    <w:multiLevelType w:val="hybridMultilevel"/>
    <w:tmpl w:val="4DD675F8"/>
    <w:lvl w:ilvl="0" w:tplc="139217F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D0AC7B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344E19E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95F2060E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830612C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4125C8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27C2AF1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1E062912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F806C1A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0"/>
  </w:num>
  <w:num w:numId="3">
    <w:abstractNumId w:val="4"/>
  </w:num>
  <w:num w:numId="4">
    <w:abstractNumId w:val="13"/>
  </w:num>
  <w:num w:numId="5">
    <w:abstractNumId w:val="12"/>
  </w:num>
  <w:num w:numId="6">
    <w:abstractNumId w:val="16"/>
  </w:num>
  <w:num w:numId="7">
    <w:abstractNumId w:val="5"/>
  </w:num>
  <w:num w:numId="8">
    <w:abstractNumId w:val="9"/>
  </w:num>
  <w:num w:numId="9">
    <w:abstractNumId w:val="6"/>
  </w:num>
  <w:num w:numId="10">
    <w:abstractNumId w:val="2"/>
  </w:num>
  <w:num w:numId="11">
    <w:abstractNumId w:val="3"/>
  </w:num>
  <w:num w:numId="12">
    <w:abstractNumId w:val="7"/>
  </w:num>
  <w:num w:numId="13">
    <w:abstractNumId w:val="11"/>
  </w:num>
  <w:num w:numId="14">
    <w:abstractNumId w:val="1"/>
  </w:num>
  <w:num w:numId="15">
    <w:abstractNumId w:val="8"/>
  </w:num>
  <w:num w:numId="16">
    <w:abstractNumId w:val="14"/>
  </w:num>
  <w:num w:numId="17">
    <w:abstractNumId w:val="15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4394"/>
    <w:rsid w:val="0028693C"/>
    <w:rsid w:val="00384394"/>
    <w:rsid w:val="00B2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3FCF02"/>
  <w15:docId w15:val="{6A2A190E-D7DC-43EF-B5F6-09101C594F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7"/>
      <w:lang w:val="ru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40"/>
      <w:ind w:firstLine="0"/>
      <w:outlineLvl w:val="1"/>
    </w:pPr>
    <w:rPr>
      <w:rFonts w:eastAsiaTheme="majorEastAsia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Заголовок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a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ab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ac">
    <w:name w:val="footnote text"/>
    <w:basedOn w:val="a"/>
    <w:link w:val="ad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d">
    <w:name w:val="Текст сноски Знак"/>
    <w:link w:val="ac"/>
    <w:uiPriority w:val="99"/>
    <w:rPr>
      <w:sz w:val="18"/>
    </w:rPr>
  </w:style>
  <w:style w:type="character" w:styleId="ae">
    <w:name w:val="footnote reference"/>
    <w:basedOn w:val="a0"/>
    <w:uiPriority w:val="99"/>
    <w:unhideWhenUsed/>
    <w:rPr>
      <w:vertAlign w:val="superscript"/>
    </w:rPr>
  </w:style>
  <w:style w:type="paragraph" w:styleId="af">
    <w:name w:val="endnote text"/>
    <w:basedOn w:val="a"/>
    <w:link w:val="af0"/>
    <w:uiPriority w:val="99"/>
    <w:semiHidden/>
    <w:unhideWhenUsed/>
    <w:pPr>
      <w:spacing w:line="240" w:lineRule="auto"/>
    </w:pPr>
    <w:rPr>
      <w:sz w:val="20"/>
    </w:rPr>
  </w:style>
  <w:style w:type="character" w:customStyle="1" w:styleId="af0">
    <w:name w:val="Текст концевой сноски Знак"/>
    <w:link w:val="af"/>
    <w:uiPriority w:val="99"/>
    <w:rPr>
      <w:sz w:val="20"/>
    </w:rPr>
  </w:style>
  <w:style w:type="character" w:styleId="af1">
    <w:name w:val="endnote reference"/>
    <w:basedOn w:val="a0"/>
    <w:uiPriority w:val="99"/>
    <w:semiHidden/>
    <w:unhideWhenUsed/>
    <w:rPr>
      <w:vertAlign w:val="superscript"/>
    </w:rPr>
  </w:style>
  <w:style w:type="paragraph" w:styleId="32">
    <w:name w:val="toc 3"/>
    <w:basedOn w:val="a"/>
    <w:next w:val="a"/>
    <w:uiPriority w:val="39"/>
    <w:unhideWhenUsed/>
    <w:pPr>
      <w:spacing w:after="57"/>
      <w:ind w:left="567" w:firstLine="0"/>
    </w:pPr>
  </w:style>
  <w:style w:type="paragraph" w:styleId="42">
    <w:name w:val="toc 4"/>
    <w:basedOn w:val="a"/>
    <w:next w:val="a"/>
    <w:uiPriority w:val="39"/>
    <w:unhideWhenUsed/>
    <w:pPr>
      <w:spacing w:after="57"/>
      <w:ind w:left="850" w:firstLine="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 w:firstLine="0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 w:firstLine="0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 w:firstLine="0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 w:firstLine="0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 w:firstLine="0"/>
    </w:pPr>
  </w:style>
  <w:style w:type="paragraph" w:styleId="af2">
    <w:name w:val="table of figures"/>
    <w:basedOn w:val="a"/>
    <w:next w:val="a"/>
    <w:uiPriority w:val="99"/>
    <w:unhideWhenUsed/>
  </w:style>
  <w:style w:type="character" w:customStyle="1" w:styleId="10">
    <w:name w:val="Заголовок 1 Знак"/>
    <w:basedOn w:val="a0"/>
    <w:link w:val="1"/>
    <w:uiPriority w:val="9"/>
    <w:rPr>
      <w:rFonts w:ascii="Times New Roman" w:eastAsiaTheme="majorEastAsia" w:hAnsi="Times New Roman" w:cstheme="majorBidi"/>
      <w:b/>
      <w:sz w:val="28"/>
      <w:szCs w:val="32"/>
      <w:lang w:val="ru"/>
    </w:rPr>
  </w:style>
  <w:style w:type="paragraph" w:styleId="af3">
    <w:name w:val="TOC Heading"/>
    <w:basedOn w:val="1"/>
    <w:next w:val="a"/>
    <w:uiPriority w:val="39"/>
    <w:unhideWhenUsed/>
    <w:qFormat/>
    <w:pPr>
      <w:spacing w:line="259" w:lineRule="auto"/>
      <w:ind w:firstLine="0"/>
      <w:jc w:val="left"/>
      <w:outlineLvl w:val="9"/>
    </w:pPr>
    <w:rPr>
      <w:lang w:val="ru-RU" w:eastAsia="ru-RU"/>
    </w:rPr>
  </w:style>
  <w:style w:type="paragraph" w:styleId="af4">
    <w:name w:val="header"/>
    <w:basedOn w:val="a"/>
    <w:link w:val="af5"/>
    <w:uiPriority w:val="99"/>
    <w:unhideWhenUsed/>
    <w:pPr>
      <w:tabs>
        <w:tab w:val="center" w:pos="4677"/>
        <w:tab w:val="right" w:pos="9355"/>
      </w:tabs>
      <w:spacing w:line="240" w:lineRule="auto"/>
    </w:pPr>
  </w:style>
  <w:style w:type="character" w:customStyle="1" w:styleId="af5">
    <w:name w:val="Верхний колонтитул Знак"/>
    <w:basedOn w:val="a0"/>
    <w:link w:val="af4"/>
    <w:uiPriority w:val="99"/>
    <w:rPr>
      <w:rFonts w:ascii="Times New Roman" w:eastAsia="Times New Roman" w:hAnsi="Times New Roman" w:cs="Times New Roman"/>
      <w:sz w:val="28"/>
      <w:szCs w:val="27"/>
      <w:lang w:val="ru"/>
    </w:rPr>
  </w:style>
  <w:style w:type="paragraph" w:styleId="af6">
    <w:name w:val="footer"/>
    <w:basedOn w:val="a"/>
    <w:link w:val="af7"/>
    <w:uiPriority w:val="99"/>
    <w:unhideWhenUsed/>
    <w:pPr>
      <w:tabs>
        <w:tab w:val="center" w:pos="4677"/>
        <w:tab w:val="right" w:pos="9355"/>
      </w:tabs>
      <w:spacing w:line="240" w:lineRule="auto"/>
    </w:pPr>
  </w:style>
  <w:style w:type="character" w:customStyle="1" w:styleId="af7">
    <w:name w:val="Нижний колонтитул Знак"/>
    <w:basedOn w:val="a0"/>
    <w:link w:val="af6"/>
    <w:uiPriority w:val="99"/>
    <w:rPr>
      <w:rFonts w:ascii="Times New Roman" w:eastAsia="Times New Roman" w:hAnsi="Times New Roman" w:cs="Times New Roman"/>
      <w:sz w:val="28"/>
      <w:szCs w:val="27"/>
      <w:lang w:val="ru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u"/>
    </w:rPr>
  </w:style>
  <w:style w:type="paragraph" w:styleId="af8">
    <w:name w:val="List Paragraph"/>
    <w:basedOn w:val="a"/>
    <w:uiPriority w:val="34"/>
    <w:qFormat/>
    <w:pPr>
      <w:ind w:left="720"/>
      <w:contextualSpacing/>
    </w:pPr>
  </w:style>
  <w:style w:type="character" w:styleId="af9">
    <w:name w:val="Strong"/>
    <w:basedOn w:val="a0"/>
    <w:uiPriority w:val="22"/>
    <w:qFormat/>
    <w:rPr>
      <w:b/>
      <w:bCs/>
    </w:rPr>
  </w:style>
  <w:style w:type="paragraph" w:styleId="12">
    <w:name w:val="toc 1"/>
    <w:basedOn w:val="a"/>
    <w:next w:val="a"/>
    <w:uiPriority w:val="39"/>
    <w:unhideWhenUsed/>
    <w:pPr>
      <w:tabs>
        <w:tab w:val="right" w:leader="dot" w:pos="9345"/>
      </w:tabs>
      <w:spacing w:after="100"/>
    </w:pPr>
  </w:style>
  <w:style w:type="character" w:styleId="afa">
    <w:name w:val="Hyperlink"/>
    <w:basedOn w:val="a0"/>
    <w:uiPriority w:val="99"/>
    <w:unhideWhenUsed/>
    <w:rPr>
      <w:color w:val="0563C1" w:themeColor="hyperlink"/>
      <w:u w:val="single"/>
    </w:rPr>
  </w:style>
  <w:style w:type="paragraph" w:styleId="afb">
    <w:name w:val="Normal (Web)"/>
    <w:basedOn w:val="a"/>
    <w:uiPriority w:val="99"/>
    <w:unhideWhenUsed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  <w:lang w:val="ru-RU" w:eastAsia="ru-RU"/>
    </w:rPr>
  </w:style>
  <w:style w:type="character" w:styleId="afc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afe">
    <w:name w:val="Текст примечания Знак"/>
    <w:basedOn w:val="a0"/>
    <w:link w:val="afd"/>
    <w:uiPriority w:val="99"/>
    <w:rPr>
      <w:rFonts w:ascii="Times New Roman" w:eastAsia="Times New Roman" w:hAnsi="Times New Roman" w:cs="Times New Roman"/>
      <w:sz w:val="20"/>
      <w:szCs w:val="20"/>
      <w:lang w:val="ru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Pr>
      <w:b/>
      <w:bCs/>
    </w:rPr>
  </w:style>
  <w:style w:type="character" w:customStyle="1" w:styleId="aff0">
    <w:name w:val="Тема примечания Знак"/>
    <w:basedOn w:val="afe"/>
    <w:link w:val="aff"/>
    <w:uiPriority w:val="99"/>
    <w:semiHidden/>
    <w:rPr>
      <w:rFonts w:ascii="Times New Roman" w:eastAsia="Times New Roman" w:hAnsi="Times New Roman" w:cs="Times New Roman"/>
      <w:b/>
      <w:bCs/>
      <w:sz w:val="20"/>
      <w:szCs w:val="20"/>
      <w:lang w:val="ru"/>
    </w:rPr>
  </w:style>
  <w:style w:type="paragraph" w:styleId="aff1">
    <w:name w:val="Balloon Text"/>
    <w:basedOn w:val="a"/>
    <w:link w:val="aff2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ff2">
    <w:name w:val="Текст выноски Знак"/>
    <w:basedOn w:val="a0"/>
    <w:link w:val="aff1"/>
    <w:uiPriority w:val="99"/>
    <w:semiHidden/>
    <w:rPr>
      <w:rFonts w:ascii="Segoe UI" w:eastAsia="Times New Roman" w:hAnsi="Segoe UI" w:cs="Segoe UI"/>
      <w:sz w:val="18"/>
      <w:szCs w:val="18"/>
      <w:lang w:val="ru"/>
    </w:rPr>
  </w:style>
  <w:style w:type="character" w:styleId="aff3">
    <w:name w:val="Emphasis"/>
    <w:basedOn w:val="a0"/>
    <w:uiPriority w:val="20"/>
    <w:qFormat/>
    <w:rPr>
      <w:i/>
      <w:iCs/>
    </w:rPr>
  </w:style>
  <w:style w:type="character" w:styleId="aff4">
    <w:name w:val="Unresolved Mention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rPr>
      <w:rFonts w:ascii="Times New Roman" w:eastAsiaTheme="majorEastAsia" w:hAnsi="Times New Roman" w:cs="Times New Roman"/>
      <w:sz w:val="28"/>
      <w:szCs w:val="28"/>
      <w:lang w:val="ru"/>
    </w:rPr>
  </w:style>
  <w:style w:type="paragraph" w:styleId="24">
    <w:name w:val="toc 2"/>
    <w:basedOn w:val="a"/>
    <w:next w:val="a"/>
    <w:uiPriority w:val="39"/>
    <w:unhideWhenUsed/>
    <w:pPr>
      <w:spacing w:after="100"/>
      <w:ind w:left="2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40.jpg"/><Relationship Id="rId26" Type="http://schemas.openxmlformats.org/officeDocument/2006/relationships/hyperlink" Target="mailto:eitc@mipt.ru" TargetMode="External"/><Relationship Id="rId39" Type="http://schemas.openxmlformats.org/officeDocument/2006/relationships/image" Target="media/image11.png"/><Relationship Id="rId21" Type="http://schemas.openxmlformats.org/officeDocument/2006/relationships/image" Target="media/image6.png"/><Relationship Id="rId34" Type="http://schemas.openxmlformats.org/officeDocument/2006/relationships/image" Target="media/image80.png"/><Relationship Id="rId42" Type="http://schemas.openxmlformats.org/officeDocument/2006/relationships/image" Target="media/image120.png"/><Relationship Id="rId47" Type="http://schemas.openxmlformats.org/officeDocument/2006/relationships/hyperlink" Target="https://science-to-regions.mipt.ru/user/login" TargetMode="External"/><Relationship Id="rId50" Type="http://schemas.openxmlformats.org/officeDocument/2006/relationships/image" Target="media/image16.png"/><Relationship Id="rId55" Type="http://schemas.openxmlformats.org/officeDocument/2006/relationships/image" Target="media/image18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0.png"/><Relationship Id="rId29" Type="http://schemas.openxmlformats.org/officeDocument/2006/relationships/hyperlink" Target="mailto:eitc@mipt.ru" TargetMode="External"/><Relationship Id="rId11" Type="http://schemas.openxmlformats.org/officeDocument/2006/relationships/image" Target="media/image10.jpg"/><Relationship Id="rId24" Type="http://schemas.openxmlformats.org/officeDocument/2006/relationships/image" Target="media/image70.jpg"/><Relationship Id="rId32" Type="http://schemas.openxmlformats.org/officeDocument/2006/relationships/hyperlink" Target="https://science-to-regions.mipt.ru/user/registerschooladmin" TargetMode="External"/><Relationship Id="rId37" Type="http://schemas.openxmlformats.org/officeDocument/2006/relationships/image" Target="media/image10.png"/><Relationship Id="rId40" Type="http://schemas.openxmlformats.org/officeDocument/2006/relationships/image" Target="media/image110.png"/><Relationship Id="rId45" Type="http://schemas.openxmlformats.org/officeDocument/2006/relationships/image" Target="media/image14.png"/><Relationship Id="rId53" Type="http://schemas.openxmlformats.org/officeDocument/2006/relationships/image" Target="media/image17.png"/><Relationship Id="rId58" Type="http://schemas.openxmlformats.org/officeDocument/2006/relationships/image" Target="media/image190.png"/><Relationship Id="rId5" Type="http://schemas.openxmlformats.org/officeDocument/2006/relationships/webSettings" Target="webSettings.xml"/><Relationship Id="rId61" Type="http://schemas.openxmlformats.org/officeDocument/2006/relationships/header" Target="header1.xml"/><Relationship Id="rId19" Type="http://schemas.openxmlformats.org/officeDocument/2006/relationships/image" Target="media/image5.jpg"/><Relationship Id="rId14" Type="http://schemas.openxmlformats.org/officeDocument/2006/relationships/image" Target="media/image21.png"/><Relationship Id="rId22" Type="http://schemas.openxmlformats.org/officeDocument/2006/relationships/image" Target="media/image60.png"/><Relationship Id="rId27" Type="http://schemas.openxmlformats.org/officeDocument/2006/relationships/hyperlink" Target="mailto:eitc@mipt.ru" TargetMode="External"/><Relationship Id="rId30" Type="http://schemas.openxmlformats.org/officeDocument/2006/relationships/hyperlink" Target="mailto:eitc@mipt.ru" TargetMode="External"/><Relationship Id="rId35" Type="http://schemas.openxmlformats.org/officeDocument/2006/relationships/image" Target="media/image9.png"/><Relationship Id="rId43" Type="http://schemas.openxmlformats.org/officeDocument/2006/relationships/image" Target="media/image13.png"/><Relationship Id="rId48" Type="http://schemas.openxmlformats.org/officeDocument/2006/relationships/image" Target="media/image15.png"/><Relationship Id="rId56" Type="http://schemas.openxmlformats.org/officeDocument/2006/relationships/image" Target="media/image180.png"/><Relationship Id="rId8" Type="http://schemas.openxmlformats.org/officeDocument/2006/relationships/image" Target="media/image1.jpg"/><Relationship Id="rId51" Type="http://schemas.openxmlformats.org/officeDocument/2006/relationships/image" Target="media/image160.png"/><Relationship Id="rId3" Type="http://schemas.openxmlformats.org/officeDocument/2006/relationships/styles" Target="styles.xml"/><Relationship Id="rId12" Type="http://schemas.openxmlformats.org/officeDocument/2006/relationships/hyperlink" Target="file:///C:\Users\&#1040;&#1085;&#1076;&#1088;&#1077;&#1081;\Desktop\science-to-regions.mipt.ru" TargetMode="External"/><Relationship Id="rId17" Type="http://schemas.openxmlformats.org/officeDocument/2006/relationships/image" Target="media/image4.jpg"/><Relationship Id="rId25" Type="http://schemas.openxmlformats.org/officeDocument/2006/relationships/hyperlink" Target="mailto:eitc@mipt.ru" TargetMode="External"/><Relationship Id="rId33" Type="http://schemas.openxmlformats.org/officeDocument/2006/relationships/image" Target="media/image8.png"/><Relationship Id="rId38" Type="http://schemas.openxmlformats.org/officeDocument/2006/relationships/image" Target="media/image100.png"/><Relationship Id="rId46" Type="http://schemas.openxmlformats.org/officeDocument/2006/relationships/image" Target="media/image140.png"/><Relationship Id="rId59" Type="http://schemas.openxmlformats.org/officeDocument/2006/relationships/image" Target="media/image20.png"/><Relationship Id="rId20" Type="http://schemas.openxmlformats.org/officeDocument/2006/relationships/image" Target="media/image50.jpg"/><Relationship Id="rId41" Type="http://schemas.openxmlformats.org/officeDocument/2006/relationships/image" Target="media/image12.png"/><Relationship Id="rId54" Type="http://schemas.openxmlformats.org/officeDocument/2006/relationships/image" Target="media/image170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7.jpg"/><Relationship Id="rId28" Type="http://schemas.openxmlformats.org/officeDocument/2006/relationships/hyperlink" Target="mailto:eitc@mipt.ru" TargetMode="External"/><Relationship Id="rId36" Type="http://schemas.openxmlformats.org/officeDocument/2006/relationships/image" Target="media/image90.png"/><Relationship Id="rId49" Type="http://schemas.openxmlformats.org/officeDocument/2006/relationships/image" Target="media/image150.png"/><Relationship Id="rId57" Type="http://schemas.openxmlformats.org/officeDocument/2006/relationships/image" Target="media/image19.png"/><Relationship Id="rId31" Type="http://schemas.openxmlformats.org/officeDocument/2006/relationships/hyperlink" Target="https://scireg.pulsardev.ru/" TargetMode="External"/><Relationship Id="rId44" Type="http://schemas.openxmlformats.org/officeDocument/2006/relationships/image" Target="media/image130.png"/><Relationship Id="rId52" Type="http://schemas.openxmlformats.org/officeDocument/2006/relationships/hyperlink" Target="https://science-to-regions.mipt.ru/user/login" TargetMode="External"/><Relationship Id="rId60" Type="http://schemas.openxmlformats.org/officeDocument/2006/relationships/image" Target="media/image200.png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AABFF3-D6CD-45B5-A196-2197C65FA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29</Pages>
  <Words>3958</Words>
  <Characters>22563</Characters>
  <Application>Microsoft Office Word</Application>
  <DocSecurity>0</DocSecurity>
  <Lines>188</Lines>
  <Paragraphs>52</Paragraphs>
  <ScaleCrop>false</ScaleCrop>
  <Company/>
  <LinksUpToDate>false</LinksUpToDate>
  <CharactersWithSpaces>26469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 Валиев</dc:creator>
  <cp:keywords/>
  <dc:description/>
  <cp:lastModifiedBy>Андрей</cp:lastModifiedBy>
  <cp:revision>6</cp:revision>
  <dcterms:created xsi:type="dcterms:W3CDTF">2025-10-24T07:44:00Z</dcterms:created>
  <dcterms:modified xsi:type="dcterms:W3CDTF">2025-10-27T12:25:00Z</dcterms:modified>
</cp:coreProperties>
</file>